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276" w:lineRule="auto"/>
        <w:jc w:val="both"/>
        <w:rPr>
          <w:rFonts w:hint="eastAsia" w:ascii="等线" w:hAnsi="等线" w:eastAsia="等线" w:cs="等线"/>
          <w:b/>
          <w:bCs/>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de-DE" w:eastAsia="de-DE"/>
          <w14:textFill>
            <w14:solidFill>
              <w14:schemeClr w14:val="tx1"/>
            </w14:solidFill>
          </w14:textFill>
        </w:rPr>
        <w:drawing>
          <wp:anchor distT="0" distB="0" distL="114300" distR="114300" simplePos="0" relativeHeight="251659264" behindDoc="0" locked="0" layoutInCell="1" allowOverlap="1">
            <wp:simplePos x="0" y="0"/>
            <wp:positionH relativeFrom="rightMargin">
              <wp:posOffset>-1310640</wp:posOffset>
            </wp:positionH>
            <wp:positionV relativeFrom="margin">
              <wp:posOffset>-416560</wp:posOffset>
            </wp:positionV>
            <wp:extent cx="1323975" cy="1266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975" cy="1266825"/>
                    </a:xfrm>
                    <a:prstGeom prst="rect">
                      <a:avLst/>
                    </a:prstGeom>
                    <a:noFill/>
                    <a:ln>
                      <a:noFill/>
                    </a:ln>
                  </pic:spPr>
                </pic:pic>
              </a:graphicData>
            </a:graphic>
          </wp:anchor>
        </w:drawing>
      </w:r>
    </w:p>
    <w:p>
      <w:pPr>
        <w:pStyle w:val="39"/>
        <w:spacing w:line="276" w:lineRule="auto"/>
        <w:jc w:val="both"/>
        <w:rPr>
          <w:rFonts w:hint="eastAsia" w:ascii="等线" w:hAnsi="等线" w:eastAsia="等线" w:cs="等线"/>
          <w:b/>
          <w:bCs/>
          <w:color w:val="000000" w:themeColor="text1"/>
          <w:sz w:val="22"/>
          <w:szCs w:val="22"/>
          <w:lang w:val="en-GB"/>
          <w14:textFill>
            <w14:solidFill>
              <w14:schemeClr w14:val="tx1"/>
            </w14:solidFill>
          </w14:textFill>
        </w:rPr>
      </w:pPr>
    </w:p>
    <w:p>
      <w:pPr>
        <w:pStyle w:val="39"/>
        <w:spacing w:line="276" w:lineRule="auto"/>
        <w:jc w:val="both"/>
        <w:rPr>
          <w:rFonts w:hint="eastAsia" w:ascii="等线" w:hAnsi="等线" w:eastAsia="等线" w:cs="等线"/>
          <w:b/>
          <w:bCs/>
          <w:color w:val="000000" w:themeColor="text1"/>
          <w:sz w:val="22"/>
          <w:szCs w:val="22"/>
          <w:lang w:val="en-GB"/>
          <w14:textFill>
            <w14:solidFill>
              <w14:schemeClr w14:val="tx1"/>
            </w14:solidFill>
          </w14:textFill>
        </w:rPr>
      </w:pPr>
    </w:p>
    <w:p>
      <w:pPr>
        <w:pStyle w:val="39"/>
        <w:spacing w:line="276" w:lineRule="auto"/>
        <w:jc w:val="both"/>
        <w:rPr>
          <w:rFonts w:hint="eastAsia" w:ascii="等线" w:hAnsi="等线" w:eastAsia="等线" w:cs="等线"/>
          <w:b/>
          <w:bCs/>
          <w:color w:val="000000" w:themeColor="text1"/>
          <w:sz w:val="22"/>
          <w:szCs w:val="22"/>
          <w:lang w:val="en-GB"/>
          <w14:textFill>
            <w14:solidFill>
              <w14:schemeClr w14:val="tx1"/>
            </w14:solidFill>
          </w14:textFill>
        </w:rPr>
      </w:pPr>
    </w:p>
    <w:p>
      <w:pPr>
        <w:pStyle w:val="39"/>
        <w:spacing w:line="276" w:lineRule="auto"/>
        <w:jc w:val="both"/>
        <w:rPr>
          <w:rFonts w:hint="eastAsia" w:ascii="等线" w:hAnsi="等线" w:eastAsia="等线" w:cs="等线"/>
          <w:b/>
          <w:bCs/>
          <w:color w:val="000000" w:themeColor="text1"/>
          <w:sz w:val="22"/>
          <w:szCs w:val="22"/>
          <w:lang w:val="en-GB"/>
          <w14:textFill>
            <w14:solidFill>
              <w14:schemeClr w14:val="tx1"/>
            </w14:solidFill>
          </w14:textFill>
        </w:rPr>
      </w:pPr>
    </w:p>
    <w:p>
      <w:pPr>
        <w:pStyle w:val="39"/>
        <w:spacing w:line="276" w:lineRule="auto"/>
        <w:jc w:val="center"/>
        <w:rPr>
          <w:rFonts w:hint="eastAsia" w:ascii="等线" w:hAnsi="等线" w:eastAsia="等线" w:cs="等线"/>
          <w:b/>
          <w:bCs/>
          <w:i/>
          <w:iCs/>
          <w:color w:val="000000" w:themeColor="text1"/>
          <w:sz w:val="22"/>
          <w:szCs w:val="22"/>
          <w:lang w:val="en-GB"/>
          <w14:textFill>
            <w14:solidFill>
              <w14:schemeClr w14:val="tx1"/>
            </w14:solidFill>
          </w14:textFill>
        </w:rPr>
      </w:pPr>
    </w:p>
    <w:p>
      <w:pPr>
        <w:pStyle w:val="39"/>
        <w:spacing w:line="276" w:lineRule="auto"/>
        <w:jc w:val="center"/>
        <w:rPr>
          <w:rFonts w:hint="eastAsia" w:ascii="等线" w:hAnsi="等线" w:eastAsia="等线" w:cs="等线"/>
          <w:b/>
          <w:bCs/>
          <w:i/>
          <w:iCs/>
          <w:color w:val="000000" w:themeColor="text1"/>
          <w:sz w:val="28"/>
          <w:szCs w:val="28"/>
          <w:lang w:val="en-US" w:eastAsia="zh-CN"/>
          <w14:textFill>
            <w14:solidFill>
              <w14:schemeClr w14:val="tx1"/>
            </w14:solidFill>
          </w14:textFill>
        </w:rPr>
      </w:pPr>
      <w:r>
        <w:rPr>
          <w:rFonts w:hint="eastAsia" w:ascii="等线" w:hAnsi="等线" w:eastAsia="等线" w:cs="等线"/>
          <w:b/>
          <w:bCs/>
          <w:i/>
          <w:iCs/>
          <w:color w:val="000000" w:themeColor="text1"/>
          <w:sz w:val="28"/>
          <w:szCs w:val="28"/>
          <w:lang w:val="en-GB"/>
          <w14:textFill>
            <w14:solidFill>
              <w14:schemeClr w14:val="tx1"/>
            </w14:solidFill>
          </w14:textFill>
        </w:rPr>
        <w:t>国际灵长类学</w:t>
      </w:r>
      <w:r>
        <w:rPr>
          <w:rFonts w:hint="eastAsia" w:ascii="等线" w:hAnsi="等线" w:eastAsia="等线" w:cs="等线"/>
          <w:b/>
          <w:bCs/>
          <w:i/>
          <w:iCs/>
          <w:color w:val="000000" w:themeColor="text1"/>
          <w:sz w:val="28"/>
          <w:szCs w:val="28"/>
          <w:lang w:val="en-US" w:eastAsia="zh-CN"/>
          <w14:textFill>
            <w14:solidFill>
              <w14:schemeClr w14:val="tx1"/>
            </w14:solidFill>
          </w14:textFill>
        </w:rPr>
        <w:t>期刊</w:t>
      </w:r>
    </w:p>
    <w:p>
      <w:pPr>
        <w:pStyle w:val="39"/>
        <w:spacing w:line="276" w:lineRule="auto"/>
        <w:jc w:val="center"/>
        <w:rPr>
          <w:rFonts w:hint="eastAsia" w:ascii="等线" w:hAnsi="等线" w:eastAsia="等线" w:cs="等线"/>
          <w:b/>
          <w:bCs/>
          <w:color w:val="000000" w:themeColor="text1"/>
          <w:sz w:val="22"/>
          <w:szCs w:val="22"/>
          <w:lang w:val="en-GB"/>
          <w14:textFill>
            <w14:solidFill>
              <w14:schemeClr w14:val="tx1"/>
            </w14:solidFill>
          </w14:textFill>
        </w:rPr>
      </w:pPr>
    </w:p>
    <w:p>
      <w:pPr>
        <w:spacing w:line="276" w:lineRule="auto"/>
        <w:jc w:val="center"/>
        <w:rPr>
          <w:rFonts w:hint="eastAsia" w:ascii="等线" w:hAnsi="等线" w:eastAsia="等线" w:cs="等线"/>
          <w:b/>
          <w:bCs/>
          <w:color w:val="000000" w:themeColor="text1"/>
          <w:sz w:val="28"/>
          <w:szCs w:val="28"/>
          <w14:textFill>
            <w14:solidFill>
              <w14:schemeClr w14:val="tx1"/>
            </w14:solidFill>
          </w14:textFill>
        </w:rPr>
      </w:pPr>
      <w:r>
        <w:rPr>
          <w:rFonts w:hint="eastAsia" w:ascii="等线" w:hAnsi="等线" w:eastAsia="等线" w:cs="等线"/>
          <w:b/>
          <w:bCs/>
          <w:color w:val="000000" w:themeColor="text1"/>
          <w:sz w:val="28"/>
          <w:szCs w:val="28"/>
          <w:lang w:val="en-US" w:eastAsia="zh-CN"/>
          <w14:textFill>
            <w14:solidFill>
              <w14:schemeClr w14:val="tx1"/>
            </w14:solidFill>
          </w14:textFill>
        </w:rPr>
        <w:t>投稿指南</w:t>
      </w:r>
    </w:p>
    <w:p>
      <w:pPr>
        <w:pStyle w:val="38"/>
        <w:framePr w:w="2873" w:wrap="auto" w:vAnchor="page" w:hAnchor="page" w:x="8671" w:y="1276"/>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spacing w:line="276" w:lineRule="auto"/>
        <w:jc w:val="center"/>
        <w:outlineLvl w:val="0"/>
        <w:rPr>
          <w:rFonts w:hint="eastAsia" w:ascii="等线" w:hAnsi="等线" w:eastAsia="等线" w:cs="等线"/>
          <w:b/>
          <w:bCs/>
          <w:color w:val="000000" w:themeColor="text1"/>
          <w14:textFill>
            <w14:solidFill>
              <w14:schemeClr w14:val="tx1"/>
            </w14:solidFill>
          </w14:textFill>
        </w:rPr>
      </w:pPr>
      <w:bookmarkStart w:id="0" w:name="_Toc12134"/>
      <w:r>
        <w:rPr>
          <w:rFonts w:hint="eastAsia" w:ascii="等线" w:hAnsi="等线" w:eastAsia="等线" w:cs="等线"/>
          <w:b/>
          <w:bCs/>
          <w:color w:val="000000" w:themeColor="text1"/>
          <w14:textFill>
            <w14:solidFill>
              <w14:schemeClr w14:val="tx1"/>
            </w14:solidFill>
          </w14:textFill>
        </w:rPr>
        <w:t>目录（页码为超链接）</w:t>
      </w:r>
      <w:bookmarkEnd w:id="0"/>
    </w:p>
    <w:sdt>
      <w:sdtPr>
        <w:rPr>
          <w:rFonts w:ascii="宋体" w:hAnsi="宋体" w:eastAsia="宋体" w:cs="Times New Roman"/>
          <w:sz w:val="21"/>
          <w:szCs w:val="24"/>
          <w:lang w:val="en-GB" w:eastAsia="en-GB" w:bidi="ar-SA"/>
        </w:rPr>
        <w:id w:val="147478117"/>
        <w15:color w:val="DBDBDB"/>
        <w:docPartObj>
          <w:docPartGallery w:val="Table of Contents"/>
          <w:docPartUnique/>
        </w:docPartObj>
      </w:sdtPr>
      <w:sdtEndPr>
        <w:rPr>
          <w:rFonts w:hint="eastAsia" w:ascii="等线" w:hAnsi="等线" w:eastAsia="等线" w:cs="等线"/>
          <w:color w:val="000000" w:themeColor="text1"/>
          <w:sz w:val="24"/>
          <w:szCs w:val="22"/>
          <w:lang w:val="en-GB" w:eastAsia="en-US"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101"/>
            <w:tabs>
              <w:tab w:val="right" w:leader="dot" w:pos="9360"/>
            </w:tabs>
          </w:pPr>
          <w:r>
            <w:rPr>
              <w:rFonts w:hint="eastAsia" w:ascii="等线" w:hAnsi="等线" w:eastAsia="等线" w:cs="等线"/>
              <w:color w:val="000000" w:themeColor="text1"/>
              <w:sz w:val="22"/>
              <w:szCs w:val="22"/>
              <w:lang w:val="en-GB"/>
              <w14:textFill>
                <w14:solidFill>
                  <w14:schemeClr w14:val="tx1"/>
                </w14:solidFill>
              </w14:textFill>
            </w:rPr>
            <w:fldChar w:fldCharType="begin"/>
          </w:r>
          <w:r>
            <w:rPr>
              <w:rFonts w:hint="eastAsia" w:ascii="等线" w:hAnsi="等线" w:eastAsia="等线" w:cs="等线"/>
              <w:color w:val="000000" w:themeColor="text1"/>
              <w:sz w:val="22"/>
              <w:szCs w:val="22"/>
              <w:lang w:val="en-GB"/>
              <w14:textFill>
                <w14:solidFill>
                  <w14:schemeClr w14:val="tx1"/>
                </w14:solidFill>
              </w14:textFill>
            </w:rPr>
            <w:instrText xml:space="preserve">TOC \o "1-1" \h \u </w:instrText>
          </w:r>
          <w:r>
            <w:rPr>
              <w:rFonts w:hint="eastAsia" w:ascii="等线" w:hAnsi="等线" w:eastAsia="等线" w:cs="等线"/>
              <w:color w:val="000000" w:themeColor="text1"/>
              <w:sz w:val="22"/>
              <w:szCs w:val="22"/>
              <w:lang w:val="en-GB"/>
              <w14:textFill>
                <w14:solidFill>
                  <w14:schemeClr w14:val="tx1"/>
                </w14:solidFill>
              </w14:textFill>
            </w:rPr>
            <w:fldChar w:fldCharType="separate"/>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_Toc20784 </w:instrText>
          </w:r>
          <w:r>
            <w:rPr>
              <w:rFonts w:hint="eastAsia" w:ascii="等线" w:hAnsi="等线" w:eastAsia="等线" w:cs="等线"/>
              <w:lang w:val="en-GB"/>
            </w:rPr>
            <w:fldChar w:fldCharType="separate"/>
          </w:r>
          <w:r>
            <w:rPr>
              <w:rFonts w:hint="eastAsia" w:ascii="等线" w:hAnsi="等线" w:eastAsia="等线" w:cs="等线"/>
              <w:b/>
              <w:bCs w:val="0"/>
              <w:color w:val="C00000"/>
              <w:spacing w:val="5"/>
              <w:sz w:val="24"/>
              <w:szCs w:val="36"/>
              <w:lang w:val="en-US" w:eastAsia="en-US" w:bidi="ar-SA"/>
            </w:rPr>
            <w:t>1. 最常见的修订</w:t>
          </w:r>
          <w:r>
            <w:rPr>
              <w:rFonts w:hint="eastAsia" w:ascii="等线" w:hAnsi="等线" w:eastAsia="等线" w:cs="等线"/>
              <w:b/>
              <w:bCs w:val="0"/>
              <w:color w:val="C00000"/>
              <w:spacing w:val="5"/>
              <w:sz w:val="24"/>
              <w:szCs w:val="36"/>
              <w:lang w:val="en-US" w:eastAsia="zh-CN" w:bidi="ar-SA"/>
            </w:rPr>
            <w:t>要</w:t>
          </w:r>
          <w:r>
            <w:rPr>
              <w:rFonts w:hint="eastAsia" w:ascii="等线" w:hAnsi="等线" w:eastAsia="等线" w:cs="等线"/>
              <w:b/>
              <w:bCs w:val="0"/>
              <w:color w:val="C00000"/>
              <w:spacing w:val="5"/>
              <w:sz w:val="24"/>
              <w:szCs w:val="36"/>
              <w:lang w:val="en-US" w:eastAsia="en-US" w:bidi="ar-SA"/>
            </w:rPr>
            <w:t>求</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_Toc20784 \h </w:instrText>
          </w:r>
          <w:r>
            <w:rPr>
              <w:rFonts w:hint="eastAsia" w:ascii="等线" w:hAnsi="等线" w:eastAsia="等线" w:cs="等线"/>
            </w:rPr>
            <w:fldChar w:fldCharType="separate"/>
          </w:r>
          <w:r>
            <w:rPr>
              <w:rFonts w:hint="eastAsia" w:ascii="等线" w:hAnsi="等线" w:eastAsia="等线" w:cs="等线"/>
            </w:rPr>
            <w:t>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_Toc8720 </w:instrText>
          </w:r>
          <w:r>
            <w:rPr>
              <w:rFonts w:hint="eastAsia" w:ascii="等线" w:hAnsi="等线" w:eastAsia="等线" w:cs="等线"/>
              <w:lang w:val="en-GB"/>
            </w:rPr>
            <w:fldChar w:fldCharType="separate"/>
          </w:r>
          <w:r>
            <w:rPr>
              <w:rFonts w:hint="eastAsia" w:ascii="等线" w:hAnsi="等线" w:eastAsia="等线" w:cs="等线"/>
            </w:rPr>
            <w:t>2. 出版伦理学</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_Toc8720 \h </w:instrText>
          </w:r>
          <w:r>
            <w:rPr>
              <w:rFonts w:hint="eastAsia" w:ascii="等线" w:hAnsi="等线" w:eastAsia="等线" w:cs="等线"/>
            </w:rPr>
            <w:fldChar w:fldCharType="separate"/>
          </w:r>
          <w:r>
            <w:rPr>
              <w:rFonts w:hint="eastAsia" w:ascii="等线" w:hAnsi="等线" w:eastAsia="等线" w:cs="等线"/>
            </w:rPr>
            <w:t>4</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_Toc9196 </w:instrText>
          </w:r>
          <w:r>
            <w:rPr>
              <w:rFonts w:hint="eastAsia" w:ascii="等线" w:hAnsi="等线" w:eastAsia="等线" w:cs="等线"/>
              <w:lang w:val="en-GB"/>
            </w:rPr>
            <w:fldChar w:fldCharType="separate"/>
          </w:r>
          <w:r>
            <w:rPr>
              <w:rFonts w:hint="eastAsia" w:ascii="等线" w:hAnsi="等线" w:eastAsia="等线" w:cs="等线"/>
            </w:rPr>
            <w:t>3. 作者身份</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_Toc9196 \h </w:instrText>
          </w:r>
          <w:r>
            <w:rPr>
              <w:rFonts w:hint="eastAsia" w:ascii="等线" w:hAnsi="等线" w:eastAsia="等线" w:cs="等线"/>
            </w:rPr>
            <w:fldChar w:fldCharType="separate"/>
          </w:r>
          <w:r>
            <w:rPr>
              <w:rFonts w:hint="eastAsia" w:ascii="等线" w:hAnsi="等线" w:eastAsia="等线" w:cs="等线"/>
            </w:rPr>
            <w:t>4</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_Toc15187 </w:instrText>
          </w:r>
          <w:r>
            <w:rPr>
              <w:rFonts w:hint="eastAsia" w:ascii="等线" w:hAnsi="等线" w:eastAsia="等线" w:cs="等线"/>
              <w:lang w:val="en-GB"/>
            </w:rPr>
            <w:fldChar w:fldCharType="separate"/>
          </w:r>
          <w:r>
            <w:rPr>
              <w:rFonts w:hint="eastAsia" w:ascii="等线" w:hAnsi="等线" w:eastAsia="等线" w:cs="等线"/>
            </w:rPr>
            <w:t>4. 包容和多样性的声明</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_Toc15187 \h </w:instrText>
          </w:r>
          <w:r>
            <w:rPr>
              <w:rFonts w:hint="eastAsia" w:ascii="等线" w:hAnsi="等线" w:eastAsia="等线" w:cs="等线"/>
            </w:rPr>
            <w:fldChar w:fldCharType="separate"/>
          </w:r>
          <w:r>
            <w:rPr>
              <w:rFonts w:hint="eastAsia" w:ascii="等线" w:hAnsi="等线" w:eastAsia="等线" w:cs="等线"/>
            </w:rPr>
            <w:t>5</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_Toc28376 </w:instrText>
          </w:r>
          <w:r>
            <w:rPr>
              <w:rFonts w:hint="eastAsia" w:ascii="等线" w:hAnsi="等线" w:eastAsia="等线" w:cs="等线"/>
              <w:lang w:val="en-GB"/>
            </w:rPr>
            <w:fldChar w:fldCharType="separate"/>
          </w:r>
          <w:r>
            <w:rPr>
              <w:rFonts w:hint="eastAsia" w:ascii="等线" w:hAnsi="等线" w:eastAsia="等线" w:cs="等线"/>
            </w:rPr>
            <w:t xml:space="preserve">5. </w:t>
          </w:r>
          <w:r>
            <w:rPr>
              <w:rFonts w:hint="eastAsia" w:ascii="等线" w:hAnsi="等线" w:eastAsia="等线" w:cs="等线"/>
              <w:lang w:val="en-US" w:eastAsia="zh-CN"/>
            </w:rPr>
            <w:t>声明</w:t>
          </w:r>
          <w:r>
            <w:rPr>
              <w:rFonts w:hint="eastAsia" w:ascii="等线" w:hAnsi="等线" w:eastAsia="等线" w:cs="等线"/>
            </w:rPr>
            <w:t>潜在的利益冲突</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_Toc28376 \h </w:instrText>
          </w:r>
          <w:r>
            <w:rPr>
              <w:rFonts w:hint="eastAsia" w:ascii="等线" w:hAnsi="等线" w:eastAsia="等线" w:cs="等线"/>
            </w:rPr>
            <w:fldChar w:fldCharType="separate"/>
          </w:r>
          <w:r>
            <w:rPr>
              <w:rFonts w:hint="eastAsia" w:ascii="等线" w:hAnsi="等线" w:eastAsia="等线" w:cs="等线"/>
            </w:rPr>
            <w:t>6</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_Toc13578 </w:instrText>
          </w:r>
          <w:r>
            <w:rPr>
              <w:rFonts w:hint="eastAsia" w:ascii="等线" w:hAnsi="等线" w:eastAsia="等线" w:cs="等线"/>
              <w:lang w:val="en-GB"/>
            </w:rPr>
            <w:fldChar w:fldCharType="separate"/>
          </w:r>
          <w:r>
            <w:rPr>
              <w:rFonts w:hint="eastAsia" w:ascii="等线" w:hAnsi="等线" w:eastAsia="等线" w:cs="等线"/>
            </w:rPr>
            <w:t>6. 分类和名称</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_Toc13578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_Toc5733 </w:instrText>
          </w:r>
          <w:r>
            <w:rPr>
              <w:rFonts w:hint="eastAsia" w:ascii="等线" w:hAnsi="等线" w:eastAsia="等线" w:cs="等线"/>
              <w:lang w:val="en-GB"/>
            </w:rPr>
            <w:fldChar w:fldCharType="separate"/>
          </w:r>
          <w:r>
            <w:rPr>
              <w:rFonts w:hint="eastAsia" w:ascii="等线" w:hAnsi="等线" w:eastAsia="等线" w:cs="等线"/>
            </w:rPr>
            <w:t>7. 良好的统计实践</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_Toc5733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_Toc5105 </w:instrText>
          </w:r>
          <w:r>
            <w:rPr>
              <w:rFonts w:hint="eastAsia" w:ascii="等线" w:hAnsi="等线" w:eastAsia="等线" w:cs="等线"/>
              <w:lang w:val="en-GB"/>
            </w:rPr>
            <w:fldChar w:fldCharType="separate"/>
          </w:r>
          <w:r>
            <w:rPr>
              <w:rFonts w:hint="default" w:ascii="等线" w:hAnsi="等线" w:eastAsia="等线" w:cs="等线"/>
              <w:lang w:val="en-GB"/>
            </w:rPr>
            <w:t xml:space="preserve">4. </w:t>
          </w:r>
          <w:r>
            <w:rPr>
              <w:rFonts w:hint="eastAsia" w:ascii="等线" w:hAnsi="等线" w:eastAsia="等线" w:cs="等线"/>
              <w:lang w:val="en-GB"/>
            </w:rPr>
            <w:t>适当的推断需要充分的报告和透明度</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_Toc5105 \h </w:instrText>
          </w:r>
          <w:r>
            <w:rPr>
              <w:rFonts w:hint="eastAsia" w:ascii="等线" w:hAnsi="等线" w:eastAsia="等线" w:cs="等线"/>
            </w:rPr>
            <w:fldChar w:fldCharType="separate"/>
          </w:r>
          <w:r>
            <w:rPr>
              <w:rFonts w:hint="eastAsia" w:ascii="等线" w:hAnsi="等线" w:eastAsia="等线" w:cs="等线"/>
            </w:rPr>
            <w:t>8</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_Toc15908 </w:instrText>
          </w:r>
          <w:r>
            <w:rPr>
              <w:rFonts w:hint="eastAsia" w:ascii="等线" w:hAnsi="等线" w:eastAsia="等线" w:cs="等线"/>
              <w:lang w:val="en-GB"/>
            </w:rPr>
            <w:fldChar w:fldCharType="separate"/>
          </w:r>
          <w:r>
            <w:rPr>
              <w:rFonts w:hint="eastAsia" w:ascii="等线" w:hAnsi="等线" w:eastAsia="等线" w:cs="等线"/>
            </w:rPr>
            <w:t>8. 提交的类型和稿件的长度</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_Toc15908 \h </w:instrText>
          </w:r>
          <w:r>
            <w:rPr>
              <w:rFonts w:hint="eastAsia" w:ascii="等线" w:hAnsi="等线" w:eastAsia="等线" w:cs="等线"/>
            </w:rPr>
            <w:fldChar w:fldCharType="separate"/>
          </w:r>
          <w:r>
            <w:rPr>
              <w:rFonts w:hint="eastAsia" w:ascii="等线" w:hAnsi="等线" w:eastAsia="等线" w:cs="等线"/>
            </w:rPr>
            <w:t>8</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_Toc32761 </w:instrText>
          </w:r>
          <w:r>
            <w:rPr>
              <w:rFonts w:hint="eastAsia" w:ascii="等线" w:hAnsi="等线" w:eastAsia="等线" w:cs="等线"/>
              <w:lang w:val="en-GB"/>
            </w:rPr>
            <w:fldChar w:fldCharType="separate"/>
          </w:r>
          <w:r>
            <w:rPr>
              <w:rFonts w:hint="eastAsia" w:ascii="等线" w:hAnsi="等线" w:eastAsia="等线" w:cs="等线"/>
            </w:rPr>
            <w:t>9. 准备要提交的手稿</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_Toc32761 \h </w:instrText>
          </w:r>
          <w:r>
            <w:rPr>
              <w:rFonts w:hint="eastAsia" w:ascii="等线" w:hAnsi="等线" w:eastAsia="等线" w:cs="等线"/>
            </w:rPr>
            <w:fldChar w:fldCharType="separate"/>
          </w:r>
          <w:r>
            <w:rPr>
              <w:rFonts w:hint="eastAsia" w:ascii="等线" w:hAnsi="等线" w:eastAsia="等线" w:cs="等线"/>
            </w:rPr>
            <w:t>9</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_Toc15962 </w:instrText>
          </w:r>
          <w:r>
            <w:rPr>
              <w:rFonts w:hint="eastAsia" w:ascii="等线" w:hAnsi="等线" w:eastAsia="等线" w:cs="等线"/>
              <w:lang w:val="en-GB"/>
            </w:rPr>
            <w:fldChar w:fldCharType="separate"/>
          </w:r>
          <w:r>
            <w:rPr>
              <w:rFonts w:hint="eastAsia" w:ascii="等线" w:hAnsi="等线" w:eastAsia="等线" w:cs="等线"/>
            </w:rPr>
            <w:t>10. 整体风格和格式</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_Toc15962 \h </w:instrText>
          </w:r>
          <w:r>
            <w:rPr>
              <w:rFonts w:hint="eastAsia" w:ascii="等线" w:hAnsi="等线" w:eastAsia="等线" w:cs="等线"/>
            </w:rPr>
            <w:fldChar w:fldCharType="separate"/>
          </w:r>
          <w:r>
            <w:rPr>
              <w:rFonts w:hint="eastAsia" w:ascii="等线" w:hAnsi="等线" w:eastAsia="等线" w:cs="等线"/>
            </w:rPr>
            <w:t>10</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_Toc26627 </w:instrText>
          </w:r>
          <w:r>
            <w:rPr>
              <w:rFonts w:hint="eastAsia" w:ascii="等线" w:hAnsi="等线" w:eastAsia="等线" w:cs="等线"/>
              <w:lang w:val="en-GB"/>
            </w:rPr>
            <w:fldChar w:fldCharType="separate"/>
          </w:r>
          <w:r>
            <w:rPr>
              <w:rFonts w:hint="eastAsia" w:ascii="等线" w:hAnsi="等线" w:eastAsia="等线" w:cs="等线"/>
            </w:rPr>
            <w:t>11. 标题页和</w:t>
          </w:r>
          <w:r>
            <w:rPr>
              <w:rFonts w:hint="eastAsia" w:ascii="等线" w:hAnsi="等线" w:eastAsia="等线" w:cs="等线"/>
              <w:lang w:val="en-US" w:eastAsia="zh-CN"/>
            </w:rPr>
            <w:t>致谢</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_Toc26627 \h </w:instrText>
          </w:r>
          <w:r>
            <w:rPr>
              <w:rFonts w:hint="eastAsia" w:ascii="等线" w:hAnsi="等线" w:eastAsia="等线" w:cs="等线"/>
            </w:rPr>
            <w:fldChar w:fldCharType="separate"/>
          </w:r>
          <w:r>
            <w:rPr>
              <w:rFonts w:hint="eastAsia" w:ascii="等线" w:hAnsi="等线" w:eastAsia="等线" w:cs="等线"/>
            </w:rPr>
            <w:t>11</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_Toc11093 </w:instrText>
          </w:r>
          <w:r>
            <w:rPr>
              <w:rFonts w:hint="eastAsia" w:ascii="等线" w:hAnsi="等线" w:eastAsia="等线" w:cs="等线"/>
              <w:lang w:val="en-GB"/>
            </w:rPr>
            <w:fldChar w:fldCharType="separate"/>
          </w:r>
          <w:r>
            <w:rPr>
              <w:rFonts w:hint="eastAsia" w:ascii="等线" w:hAnsi="等线" w:eastAsia="等线" w:cs="等线"/>
            </w:rPr>
            <w:t>12. 匿名文本</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_Toc11093 \h </w:instrText>
          </w:r>
          <w:r>
            <w:rPr>
              <w:rFonts w:hint="eastAsia" w:ascii="等线" w:hAnsi="等线" w:eastAsia="等线" w:cs="等线"/>
            </w:rPr>
            <w:fldChar w:fldCharType="separate"/>
          </w:r>
          <w:r>
            <w:rPr>
              <w:rFonts w:hint="eastAsia" w:ascii="等线" w:hAnsi="等线" w:eastAsia="等线" w:cs="等线"/>
            </w:rPr>
            <w:t>11</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_Toc5227 </w:instrText>
          </w:r>
          <w:r>
            <w:rPr>
              <w:rFonts w:hint="eastAsia" w:ascii="等线" w:hAnsi="等线" w:eastAsia="等线" w:cs="等线"/>
              <w:lang w:val="en-GB"/>
            </w:rPr>
            <w:fldChar w:fldCharType="separate"/>
          </w:r>
          <w:r>
            <w:rPr>
              <w:rFonts w:hint="eastAsia" w:ascii="等线" w:hAnsi="等线" w:eastAsia="等线" w:cs="等线"/>
            </w:rPr>
            <w:t>13. 标题</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_Toc5227 \h </w:instrText>
          </w:r>
          <w:r>
            <w:rPr>
              <w:rFonts w:hint="eastAsia" w:ascii="等线" w:hAnsi="等线" w:eastAsia="等线" w:cs="等线"/>
            </w:rPr>
            <w:fldChar w:fldCharType="separate"/>
          </w:r>
          <w:r>
            <w:rPr>
              <w:rFonts w:hint="eastAsia" w:ascii="等线" w:hAnsi="等线" w:eastAsia="等线" w:cs="等线"/>
            </w:rPr>
            <w:t>11</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_Toc9272 </w:instrText>
          </w:r>
          <w:r>
            <w:rPr>
              <w:rFonts w:hint="eastAsia" w:ascii="等线" w:hAnsi="等线" w:eastAsia="等线" w:cs="等线"/>
              <w:lang w:val="en-GB"/>
            </w:rPr>
            <w:fldChar w:fldCharType="separate"/>
          </w:r>
          <w:r>
            <w:rPr>
              <w:rFonts w:hint="eastAsia" w:ascii="等线" w:hAnsi="等线" w:eastAsia="等线" w:cs="等线"/>
            </w:rPr>
            <w:t>14. 摘要</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_Toc9272 \h </w:instrText>
          </w:r>
          <w:r>
            <w:rPr>
              <w:rFonts w:hint="eastAsia" w:ascii="等线" w:hAnsi="等线" w:eastAsia="等线" w:cs="等线"/>
            </w:rPr>
            <w:fldChar w:fldCharType="separate"/>
          </w:r>
          <w:r>
            <w:rPr>
              <w:rFonts w:hint="eastAsia" w:ascii="等线" w:hAnsi="等线" w:eastAsia="等线" w:cs="等线"/>
            </w:rPr>
            <w:t>12</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_Toc10007 </w:instrText>
          </w:r>
          <w:r>
            <w:rPr>
              <w:rFonts w:hint="eastAsia" w:ascii="等线" w:hAnsi="等线" w:eastAsia="等线" w:cs="等线"/>
              <w:lang w:val="en-GB"/>
            </w:rPr>
            <w:fldChar w:fldCharType="separate"/>
          </w:r>
          <w:r>
            <w:rPr>
              <w:rFonts w:hint="eastAsia" w:ascii="等线" w:hAnsi="等线" w:eastAsia="等线" w:cs="等线"/>
            </w:rPr>
            <w:t>15. 关键字</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_Toc10007 \h </w:instrText>
          </w:r>
          <w:r>
            <w:rPr>
              <w:rFonts w:hint="eastAsia" w:ascii="等线" w:hAnsi="等线" w:eastAsia="等线" w:cs="等线"/>
            </w:rPr>
            <w:fldChar w:fldCharType="separate"/>
          </w:r>
          <w:r>
            <w:rPr>
              <w:rFonts w:hint="eastAsia" w:ascii="等线" w:hAnsi="等线" w:eastAsia="等线" w:cs="等线"/>
            </w:rPr>
            <w:t>12</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_Toc3415 </w:instrText>
          </w:r>
          <w:r>
            <w:rPr>
              <w:rFonts w:hint="eastAsia" w:ascii="等线" w:hAnsi="等线" w:eastAsia="等线" w:cs="等线"/>
              <w:lang w:val="en-GB"/>
            </w:rPr>
            <w:fldChar w:fldCharType="separate"/>
          </w:r>
          <w:r>
            <w:rPr>
              <w:rFonts w:hint="eastAsia" w:ascii="等线" w:hAnsi="等线" w:eastAsia="等线" w:cs="等线"/>
            </w:rPr>
            <w:t xml:space="preserve">16. </w:t>
          </w:r>
          <w:r>
            <w:rPr>
              <w:rFonts w:hint="eastAsia" w:ascii="等线" w:hAnsi="等线" w:eastAsia="等线" w:cs="等线"/>
              <w:lang w:val="en-US" w:eastAsia="zh-CN"/>
            </w:rPr>
            <w:t>引言</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_Toc3415 \h </w:instrText>
          </w:r>
          <w:r>
            <w:rPr>
              <w:rFonts w:hint="eastAsia" w:ascii="等线" w:hAnsi="等线" w:eastAsia="等线" w:cs="等线"/>
            </w:rPr>
            <w:fldChar w:fldCharType="separate"/>
          </w:r>
          <w:r>
            <w:rPr>
              <w:rFonts w:hint="eastAsia" w:ascii="等线" w:hAnsi="等线" w:eastAsia="等线" w:cs="等线"/>
            </w:rPr>
            <w:t>12</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_Toc15595 </w:instrText>
          </w:r>
          <w:r>
            <w:rPr>
              <w:rFonts w:hint="eastAsia" w:ascii="等线" w:hAnsi="等线" w:eastAsia="等线" w:cs="等线"/>
              <w:lang w:val="en-GB"/>
            </w:rPr>
            <w:fldChar w:fldCharType="separate"/>
          </w:r>
          <w:r>
            <w:rPr>
              <w:rFonts w:hint="eastAsia" w:ascii="等线" w:hAnsi="等线" w:eastAsia="等线" w:cs="等线"/>
            </w:rPr>
            <w:t>17. 方法</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_Toc15595 \h </w:instrText>
          </w:r>
          <w:r>
            <w:rPr>
              <w:rFonts w:hint="eastAsia" w:ascii="等线" w:hAnsi="等线" w:eastAsia="等线" w:cs="等线"/>
            </w:rPr>
            <w:fldChar w:fldCharType="separate"/>
          </w:r>
          <w:r>
            <w:rPr>
              <w:rFonts w:hint="eastAsia" w:ascii="等线" w:hAnsi="等线" w:eastAsia="等线" w:cs="等线"/>
            </w:rPr>
            <w:t>13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_Toc14949 </w:instrText>
          </w:r>
          <w:r>
            <w:rPr>
              <w:rFonts w:hint="eastAsia" w:ascii="等线" w:hAnsi="等线" w:eastAsia="等线" w:cs="等线"/>
              <w:lang w:val="en-GB"/>
            </w:rPr>
            <w:fldChar w:fldCharType="separate"/>
          </w:r>
          <w:r>
            <w:rPr>
              <w:rFonts w:hint="eastAsia" w:ascii="等线" w:hAnsi="等线" w:eastAsia="等线" w:cs="等线"/>
            </w:rPr>
            <w:t>18. 伦理声明</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_Toc14949 \h </w:instrText>
          </w:r>
          <w:r>
            <w:rPr>
              <w:rFonts w:hint="eastAsia" w:ascii="等线" w:hAnsi="等线" w:eastAsia="等线" w:cs="等线"/>
            </w:rPr>
            <w:fldChar w:fldCharType="separate"/>
          </w:r>
          <w:r>
            <w:rPr>
              <w:rFonts w:hint="eastAsia" w:ascii="等线" w:hAnsi="等线" w:eastAsia="等线" w:cs="等线"/>
            </w:rPr>
            <w:t>13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_Toc17348 </w:instrText>
          </w:r>
          <w:r>
            <w:rPr>
              <w:rFonts w:hint="eastAsia" w:ascii="等线" w:hAnsi="等线" w:eastAsia="等线" w:cs="等线"/>
              <w:lang w:val="en-GB"/>
            </w:rPr>
            <w:fldChar w:fldCharType="separate"/>
          </w:r>
          <w:r>
            <w:rPr>
              <w:rFonts w:hint="eastAsia" w:ascii="等线" w:hAnsi="等线" w:eastAsia="等线" w:cs="等线"/>
            </w:rPr>
            <w:t>19. 数据可用性声明和开放科学</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_Toc17348 \h </w:instrText>
          </w:r>
          <w:r>
            <w:rPr>
              <w:rFonts w:hint="eastAsia" w:ascii="等线" w:hAnsi="等线" w:eastAsia="等线" w:cs="等线"/>
            </w:rPr>
            <w:fldChar w:fldCharType="separate"/>
          </w:r>
          <w:r>
            <w:rPr>
              <w:rFonts w:hint="eastAsia" w:ascii="等线" w:hAnsi="等线" w:eastAsia="等线" w:cs="等线"/>
            </w:rPr>
            <w:t>14</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_Toc28403 </w:instrText>
          </w:r>
          <w:r>
            <w:rPr>
              <w:rFonts w:hint="eastAsia" w:ascii="等线" w:hAnsi="等线" w:eastAsia="等线" w:cs="等线"/>
              <w:lang w:val="en-GB"/>
            </w:rPr>
            <w:fldChar w:fldCharType="separate"/>
          </w:r>
          <w:r>
            <w:rPr>
              <w:rFonts w:hint="eastAsia" w:ascii="等线" w:hAnsi="等线" w:eastAsia="等线" w:cs="等线"/>
            </w:rPr>
            <w:t>20. 结果</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_Toc28403 \h </w:instrText>
          </w:r>
          <w:r>
            <w:rPr>
              <w:rFonts w:hint="eastAsia" w:ascii="等线" w:hAnsi="等线" w:eastAsia="等线" w:cs="等线"/>
            </w:rPr>
            <w:fldChar w:fldCharType="separate"/>
          </w:r>
          <w:r>
            <w:rPr>
              <w:rFonts w:hint="eastAsia" w:ascii="等线" w:hAnsi="等线" w:eastAsia="等线" w:cs="等线"/>
            </w:rPr>
            <w:t>15</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_Toc29037 </w:instrText>
          </w:r>
          <w:r>
            <w:rPr>
              <w:rFonts w:hint="eastAsia" w:ascii="等线" w:hAnsi="等线" w:eastAsia="等线" w:cs="等线"/>
              <w:lang w:val="en-GB"/>
            </w:rPr>
            <w:fldChar w:fldCharType="separate"/>
          </w:r>
          <w:r>
            <w:rPr>
              <w:rFonts w:hint="eastAsia" w:ascii="等线" w:hAnsi="等线" w:eastAsia="等线" w:cs="等线"/>
            </w:rPr>
            <w:t>21. 讨论</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_Toc29037 \h </w:instrText>
          </w:r>
          <w:r>
            <w:rPr>
              <w:rFonts w:hint="eastAsia" w:ascii="等线" w:hAnsi="等线" w:eastAsia="等线" w:cs="等线"/>
            </w:rPr>
            <w:fldChar w:fldCharType="separate"/>
          </w:r>
          <w:r>
            <w:rPr>
              <w:rFonts w:hint="eastAsia" w:ascii="等线" w:hAnsi="等线" w:eastAsia="等线" w:cs="等线"/>
            </w:rPr>
            <w:t>16</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_Toc4122 </w:instrText>
          </w:r>
          <w:r>
            <w:rPr>
              <w:rFonts w:hint="eastAsia" w:ascii="等线" w:hAnsi="等线" w:eastAsia="等线" w:cs="等线"/>
              <w:lang w:val="en-GB"/>
            </w:rPr>
            <w:fldChar w:fldCharType="separate"/>
          </w:r>
          <w:r>
            <w:rPr>
              <w:rFonts w:hint="eastAsia" w:ascii="等线" w:hAnsi="等线" w:eastAsia="等线" w:cs="等线"/>
            </w:rPr>
            <w:t>22. 引文</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_Toc4122 \h </w:instrText>
          </w:r>
          <w:r>
            <w:rPr>
              <w:rFonts w:hint="eastAsia" w:ascii="等线" w:hAnsi="等线" w:eastAsia="等线" w:cs="等线"/>
            </w:rPr>
            <w:fldChar w:fldCharType="separate"/>
          </w:r>
          <w:r>
            <w:rPr>
              <w:rFonts w:hint="eastAsia" w:ascii="等线" w:hAnsi="等线" w:eastAsia="等线" w:cs="等线"/>
            </w:rPr>
            <w:t>17</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_Toc27441 </w:instrText>
          </w:r>
          <w:r>
            <w:rPr>
              <w:rFonts w:hint="eastAsia" w:ascii="等线" w:hAnsi="等线" w:eastAsia="等线" w:cs="等线"/>
              <w:lang w:val="en-GB"/>
            </w:rPr>
            <w:fldChar w:fldCharType="separate"/>
          </w:r>
          <w:r>
            <w:rPr>
              <w:rFonts w:hint="eastAsia" w:ascii="等线" w:hAnsi="等线" w:eastAsia="等线" w:cs="等线"/>
            </w:rPr>
            <w:t>23. 参考</w:t>
          </w:r>
          <w:r>
            <w:rPr>
              <w:rFonts w:hint="eastAsia" w:ascii="等线" w:hAnsi="等线" w:eastAsia="等线" w:cs="等线"/>
              <w:lang w:val="en-US" w:eastAsia="zh-CN"/>
            </w:rPr>
            <w:t>文献</w:t>
          </w:r>
          <w:r>
            <w:rPr>
              <w:rFonts w:hint="eastAsia" w:ascii="等线" w:hAnsi="等线" w:eastAsia="等线" w:cs="等线"/>
            </w:rPr>
            <w:t>列表</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_Toc27441 \h </w:instrText>
          </w:r>
          <w:r>
            <w:rPr>
              <w:rFonts w:hint="eastAsia" w:ascii="等线" w:hAnsi="等线" w:eastAsia="等线" w:cs="等线"/>
            </w:rPr>
            <w:fldChar w:fldCharType="separate"/>
          </w:r>
          <w:r>
            <w:rPr>
              <w:rFonts w:hint="eastAsia" w:ascii="等线" w:hAnsi="等线" w:eastAsia="等线" w:cs="等线"/>
            </w:rPr>
            <w:t>17</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_Toc30790 </w:instrText>
          </w:r>
          <w:r>
            <w:rPr>
              <w:rFonts w:hint="eastAsia" w:ascii="等线" w:hAnsi="等线" w:eastAsia="等线" w:cs="等线"/>
              <w:lang w:val="en-GB"/>
            </w:rPr>
            <w:fldChar w:fldCharType="separate"/>
          </w:r>
          <w:r>
            <w:rPr>
              <w:rFonts w:hint="eastAsia" w:ascii="等线" w:hAnsi="等线" w:eastAsia="等线" w:cs="等线"/>
            </w:rPr>
            <w:t>24. 表</w:t>
          </w:r>
          <w:r>
            <w:rPr>
              <w:rFonts w:hint="eastAsia" w:ascii="等线" w:hAnsi="等线" w:eastAsia="等线" w:cs="等线"/>
              <w:lang w:val="en-US" w:eastAsia="zh-CN"/>
            </w:rPr>
            <w:t>格</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_Toc30790 \h </w:instrText>
          </w:r>
          <w:r>
            <w:rPr>
              <w:rFonts w:hint="eastAsia" w:ascii="等线" w:hAnsi="等线" w:eastAsia="等线" w:cs="等线"/>
            </w:rPr>
            <w:fldChar w:fldCharType="separate"/>
          </w:r>
          <w:r>
            <w:rPr>
              <w:rFonts w:hint="eastAsia" w:ascii="等线" w:hAnsi="等线" w:eastAsia="等线" w:cs="等线"/>
            </w:rPr>
            <w:t>17</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_Toc27373 </w:instrText>
          </w:r>
          <w:r>
            <w:rPr>
              <w:rFonts w:hint="eastAsia" w:ascii="等线" w:hAnsi="等线" w:eastAsia="等线" w:cs="等线"/>
              <w:lang w:val="en-GB"/>
            </w:rPr>
            <w:fldChar w:fldCharType="separate"/>
          </w:r>
          <w:r>
            <w:rPr>
              <w:rFonts w:hint="eastAsia" w:ascii="等线" w:hAnsi="等线" w:eastAsia="等线" w:cs="等线"/>
            </w:rPr>
            <w:t xml:space="preserve">25. </w:t>
          </w:r>
          <w:r>
            <w:rPr>
              <w:rFonts w:hint="eastAsia" w:ascii="等线" w:hAnsi="等线" w:eastAsia="等线" w:cs="等线"/>
              <w:lang w:val="en-US" w:eastAsia="zh-CN"/>
            </w:rPr>
            <w:t>图片</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_Toc27373 \h </w:instrText>
          </w:r>
          <w:r>
            <w:rPr>
              <w:rFonts w:hint="eastAsia" w:ascii="等线" w:hAnsi="等线" w:eastAsia="等线" w:cs="等线"/>
            </w:rPr>
            <w:fldChar w:fldCharType="separate"/>
          </w:r>
          <w:r>
            <w:rPr>
              <w:rFonts w:hint="eastAsia" w:ascii="等线" w:hAnsi="等线" w:eastAsia="等线" w:cs="等线"/>
            </w:rPr>
            <w:t>18</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_Toc9845 </w:instrText>
          </w:r>
          <w:r>
            <w:rPr>
              <w:rFonts w:hint="eastAsia" w:ascii="等线" w:hAnsi="等线" w:eastAsia="等线" w:cs="等线"/>
              <w:lang w:val="en-GB"/>
            </w:rPr>
            <w:fldChar w:fldCharType="separate"/>
          </w:r>
          <w:r>
            <w:rPr>
              <w:rFonts w:hint="eastAsia" w:ascii="等线" w:hAnsi="等线" w:eastAsia="等线" w:cs="等线"/>
            </w:rPr>
            <w:t>26. 电子补充材料</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_Toc9845 \h </w:instrText>
          </w:r>
          <w:r>
            <w:rPr>
              <w:rFonts w:hint="eastAsia" w:ascii="等线" w:hAnsi="等线" w:eastAsia="等线" w:cs="等线"/>
            </w:rPr>
            <w:fldChar w:fldCharType="separate"/>
          </w:r>
          <w:r>
            <w:rPr>
              <w:rFonts w:hint="eastAsia" w:ascii="等线" w:hAnsi="等线" w:eastAsia="等线" w:cs="等线"/>
            </w:rPr>
            <w:t>20</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_Toc21974 </w:instrText>
          </w:r>
          <w:r>
            <w:rPr>
              <w:rFonts w:hint="eastAsia" w:ascii="等线" w:hAnsi="等线" w:eastAsia="等线" w:cs="等线"/>
              <w:lang w:val="en-GB"/>
            </w:rPr>
            <w:fldChar w:fldCharType="separate"/>
          </w:r>
          <w:r>
            <w:rPr>
              <w:rFonts w:hint="eastAsia" w:ascii="等线" w:hAnsi="等线" w:eastAsia="等线" w:cs="等线"/>
            </w:rPr>
            <w:t>27. 实证研究</w:t>
          </w:r>
          <w:r>
            <w:rPr>
              <w:rFonts w:hint="eastAsia" w:ascii="等线" w:hAnsi="等线" w:eastAsia="等线" w:cs="等线"/>
              <w:lang w:val="en-US" w:eastAsia="zh-CN"/>
            </w:rPr>
            <w:t>透明度检查</w:t>
          </w:r>
          <w:r>
            <w:rPr>
              <w:rFonts w:hint="eastAsia" w:ascii="等线" w:hAnsi="等线" w:eastAsia="等线" w:cs="等线"/>
            </w:rPr>
            <w:t>清单</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_Toc21974 \h </w:instrText>
          </w:r>
          <w:r>
            <w:rPr>
              <w:rFonts w:hint="eastAsia" w:ascii="等线" w:hAnsi="等线" w:eastAsia="等线" w:cs="等线"/>
            </w:rPr>
            <w:fldChar w:fldCharType="separate"/>
          </w:r>
          <w:r>
            <w:rPr>
              <w:rFonts w:hint="eastAsia" w:ascii="等线" w:hAnsi="等线" w:eastAsia="等线" w:cs="等线"/>
            </w:rPr>
            <w:t>20</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_Toc3186 </w:instrText>
          </w:r>
          <w:r>
            <w:rPr>
              <w:rFonts w:hint="eastAsia" w:ascii="等线" w:hAnsi="等线" w:eastAsia="等线" w:cs="等线"/>
              <w:lang w:val="en-GB"/>
            </w:rPr>
            <w:fldChar w:fldCharType="separate"/>
          </w:r>
          <w:r>
            <w:rPr>
              <w:rFonts w:hint="eastAsia" w:ascii="等线" w:hAnsi="等线" w:eastAsia="等线" w:cs="等线"/>
            </w:rPr>
            <w:t xml:space="preserve">28. </w:t>
          </w:r>
          <w:r>
            <w:rPr>
              <w:rFonts w:hint="eastAsia" w:ascii="等线" w:hAnsi="等线" w:eastAsia="等线" w:cs="等线"/>
              <w:lang w:val="en-US" w:eastAsia="zh-CN"/>
            </w:rPr>
            <w:t>审稿</w:t>
          </w:r>
          <w:r>
            <w:rPr>
              <w:rFonts w:hint="eastAsia" w:ascii="等线" w:hAnsi="等线" w:eastAsia="等线" w:cs="等线"/>
            </w:rPr>
            <w:t>过程</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_Toc3186 \h </w:instrText>
          </w:r>
          <w:r>
            <w:rPr>
              <w:rFonts w:hint="eastAsia" w:ascii="等线" w:hAnsi="等线" w:eastAsia="等线" w:cs="等线"/>
            </w:rPr>
            <w:fldChar w:fldCharType="separate"/>
          </w:r>
          <w:r>
            <w:rPr>
              <w:rFonts w:hint="eastAsia" w:ascii="等线" w:hAnsi="等线" w:eastAsia="等线" w:cs="等线"/>
            </w:rPr>
            <w:t>22</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_Toc6738 </w:instrText>
          </w:r>
          <w:r>
            <w:rPr>
              <w:rFonts w:hint="eastAsia" w:ascii="等线" w:hAnsi="等线" w:eastAsia="等线" w:cs="等线"/>
              <w:lang w:val="en-GB"/>
            </w:rPr>
            <w:fldChar w:fldCharType="separate"/>
          </w:r>
          <w:r>
            <w:rPr>
              <w:rFonts w:hint="eastAsia" w:ascii="等线" w:hAnsi="等线" w:eastAsia="等线" w:cs="等线"/>
            </w:rPr>
            <w:t>29. 修改手稿</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_Toc6738 \h </w:instrText>
          </w:r>
          <w:r>
            <w:rPr>
              <w:rFonts w:hint="eastAsia" w:ascii="等线" w:hAnsi="等线" w:eastAsia="等线" w:cs="等线"/>
            </w:rPr>
            <w:fldChar w:fldCharType="separate"/>
          </w:r>
          <w:r>
            <w:rPr>
              <w:rFonts w:hint="eastAsia" w:ascii="等线" w:hAnsi="等线" w:eastAsia="等线" w:cs="等线"/>
            </w:rPr>
            <w:t>22</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_Toc7114 </w:instrText>
          </w:r>
          <w:r>
            <w:rPr>
              <w:rFonts w:hint="eastAsia" w:ascii="等线" w:hAnsi="等线" w:eastAsia="等线" w:cs="等线"/>
              <w:lang w:val="en-GB"/>
            </w:rPr>
            <w:fldChar w:fldCharType="separate"/>
          </w:r>
          <w:r>
            <w:rPr>
              <w:rFonts w:hint="eastAsia" w:ascii="等线" w:hAnsi="等线" w:eastAsia="等线" w:cs="等线"/>
            </w:rPr>
            <w:t xml:space="preserve">30. </w:t>
          </w:r>
          <w:r>
            <w:rPr>
              <w:rFonts w:hint="eastAsia" w:ascii="等线" w:hAnsi="等线" w:eastAsia="等线" w:cs="等线"/>
              <w:lang w:val="en-US" w:eastAsia="zh-CN"/>
            </w:rPr>
            <w:t>延期请求政策</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_Toc7114 \h </w:instrText>
          </w:r>
          <w:r>
            <w:rPr>
              <w:rFonts w:hint="eastAsia" w:ascii="等线" w:hAnsi="等线" w:eastAsia="等线" w:cs="等线"/>
            </w:rPr>
            <w:fldChar w:fldCharType="separate"/>
          </w:r>
          <w:r>
            <w:rPr>
              <w:rFonts w:hint="eastAsia" w:ascii="等线" w:hAnsi="等线" w:eastAsia="等线" w:cs="等线"/>
            </w:rPr>
            <w:t>23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_Toc5511 </w:instrText>
          </w:r>
          <w:r>
            <w:rPr>
              <w:rFonts w:hint="eastAsia" w:ascii="等线" w:hAnsi="等线" w:eastAsia="等线" w:cs="等线"/>
              <w:lang w:val="en-GB"/>
            </w:rPr>
            <w:fldChar w:fldCharType="separate"/>
          </w:r>
          <w:r>
            <w:rPr>
              <w:rFonts w:hint="eastAsia" w:ascii="等线" w:hAnsi="等线" w:eastAsia="等线" w:cs="等线"/>
            </w:rPr>
            <w:t xml:space="preserve">31. </w:t>
          </w:r>
          <w:r>
            <w:rPr>
              <w:rFonts w:hint="eastAsia" w:ascii="等线" w:hAnsi="等线" w:eastAsia="等线" w:cs="等线"/>
              <w:lang w:val="en-US" w:eastAsia="zh-CN"/>
            </w:rPr>
            <w:t>接收</w:t>
          </w:r>
          <w:r>
            <w:rPr>
              <w:rFonts w:hint="eastAsia" w:ascii="等线" w:hAnsi="等线" w:eastAsia="等线" w:cs="等线"/>
            </w:rPr>
            <w:t>后</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_Toc5511 \h </w:instrText>
          </w:r>
          <w:r>
            <w:rPr>
              <w:rFonts w:hint="eastAsia" w:ascii="等线" w:hAnsi="等线" w:eastAsia="等线" w:cs="等线"/>
            </w:rPr>
            <w:fldChar w:fldCharType="separate"/>
          </w:r>
          <w:r>
            <w:rPr>
              <w:rFonts w:hint="eastAsia" w:ascii="等线" w:hAnsi="等线" w:eastAsia="等线" w:cs="等线"/>
            </w:rPr>
            <w:t>23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_Toc28563 </w:instrText>
          </w:r>
          <w:r>
            <w:rPr>
              <w:rFonts w:hint="eastAsia" w:ascii="等线" w:hAnsi="等线" w:eastAsia="等线" w:cs="等线"/>
              <w:lang w:val="en-GB"/>
            </w:rPr>
            <w:fldChar w:fldCharType="separate"/>
          </w:r>
          <w:r>
            <w:rPr>
              <w:rFonts w:hint="eastAsia" w:ascii="等线" w:hAnsi="等线" w:eastAsia="等线" w:cs="等线"/>
            </w:rPr>
            <w:t>32. 版权转让</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_Toc28563 \h </w:instrText>
          </w:r>
          <w:r>
            <w:rPr>
              <w:rFonts w:hint="eastAsia" w:ascii="等线" w:hAnsi="等线" w:eastAsia="等线" w:cs="等线"/>
            </w:rPr>
            <w:fldChar w:fldCharType="separate"/>
          </w:r>
          <w:r>
            <w:rPr>
              <w:rFonts w:hint="eastAsia" w:ascii="等线" w:hAnsi="等线" w:eastAsia="等线" w:cs="等线"/>
            </w:rPr>
            <w:t>23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_Toc1688 </w:instrText>
          </w:r>
          <w:r>
            <w:rPr>
              <w:rFonts w:hint="eastAsia" w:ascii="等线" w:hAnsi="等线" w:eastAsia="等线" w:cs="等线"/>
              <w:lang w:val="en-GB"/>
            </w:rPr>
            <w:fldChar w:fldCharType="separate"/>
          </w:r>
          <w:r>
            <w:rPr>
              <w:rFonts w:hint="eastAsia" w:ascii="等线" w:hAnsi="等线" w:eastAsia="等线" w:cs="等线"/>
            </w:rPr>
            <w:t>33. 权限</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_Toc1688 \h </w:instrText>
          </w:r>
          <w:r>
            <w:rPr>
              <w:rFonts w:hint="eastAsia" w:ascii="等线" w:hAnsi="等线" w:eastAsia="等线" w:cs="等线"/>
            </w:rPr>
            <w:fldChar w:fldCharType="separate"/>
          </w:r>
          <w:r>
            <w:rPr>
              <w:rFonts w:hint="eastAsia" w:ascii="等线" w:hAnsi="等线" w:eastAsia="等线" w:cs="等线"/>
            </w:rPr>
            <w:t>23</w:t>
          </w:r>
          <w:r>
            <w:rPr>
              <w:rFonts w:hint="eastAsia" w:ascii="等线" w:hAnsi="等线" w:eastAsia="等线" w:cs="等线"/>
            </w:rPr>
            <w:fldChar w:fldCharType="end"/>
          </w:r>
          <w:r>
            <w:rPr>
              <w:rFonts w:hint="eastAsia" w:ascii="等线" w:hAnsi="等线" w:eastAsia="等线" w:cs="等线"/>
              <w:lang w:val="en-GB"/>
            </w:rPr>
            <w:fldChar w:fldCharType="end"/>
          </w:r>
        </w:p>
        <w:p>
          <w:pPr>
            <w:pStyle w:val="20"/>
            <w:rPr>
              <w:rFonts w:hint="eastAsia" w:ascii="等线" w:hAnsi="等线" w:eastAsia="等线" w:cs="等线"/>
            </w:rPr>
          </w:pPr>
          <w:r>
            <w:rPr>
              <w:rFonts w:hint="eastAsia" w:ascii="等线" w:hAnsi="等线" w:eastAsia="等线" w:cs="等线"/>
              <w:lang w:val="en-GB"/>
            </w:rPr>
            <w:fldChar w:fldCharType="begin"/>
          </w:r>
          <w:r>
            <w:rPr>
              <w:rFonts w:hint="eastAsia" w:ascii="等线" w:hAnsi="等线" w:eastAsia="等线" w:cs="等线"/>
              <w:lang w:val="en-GB"/>
            </w:rPr>
            <w:instrText xml:space="preserve"> HYPERLINK \l _Toc8507 </w:instrText>
          </w:r>
          <w:r>
            <w:rPr>
              <w:rFonts w:hint="eastAsia" w:ascii="等线" w:hAnsi="等线" w:eastAsia="等线" w:cs="等线"/>
              <w:lang w:val="en-GB"/>
            </w:rPr>
            <w:fldChar w:fldCharType="separate"/>
          </w:r>
          <w:r>
            <w:rPr>
              <w:rFonts w:hint="eastAsia" w:ascii="等线" w:hAnsi="等线" w:eastAsia="等线" w:cs="等线"/>
            </w:rPr>
            <w:t>34. 优先</w:t>
          </w:r>
          <w:r>
            <w:rPr>
              <w:rFonts w:hint="eastAsia" w:ascii="等线" w:hAnsi="等线" w:eastAsia="等线" w:cs="等线"/>
              <w:lang w:val="en-US" w:eastAsia="zh-CN"/>
            </w:rPr>
            <w:t>上线</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_Toc8507 \h </w:instrText>
          </w:r>
          <w:r>
            <w:rPr>
              <w:rFonts w:hint="eastAsia" w:ascii="等线" w:hAnsi="等线" w:eastAsia="等线" w:cs="等线"/>
            </w:rPr>
            <w:fldChar w:fldCharType="separate"/>
          </w:r>
          <w:r>
            <w:rPr>
              <w:rFonts w:hint="eastAsia" w:ascii="等线" w:hAnsi="等线" w:eastAsia="等线" w:cs="等线"/>
            </w:rPr>
            <w:t>23</w:t>
          </w:r>
          <w:r>
            <w:rPr>
              <w:rFonts w:hint="eastAsia" w:ascii="等线" w:hAnsi="等线" w:eastAsia="等线" w:cs="等线"/>
            </w:rPr>
            <w:fldChar w:fldCharType="end"/>
          </w:r>
          <w:r>
            <w:rPr>
              <w:rFonts w:hint="eastAsia" w:ascii="等线" w:hAnsi="等线" w:eastAsia="等线" w:cs="等线"/>
              <w:lang w:val="en-GB"/>
            </w:rPr>
            <w:fldChar w:fldCharType="end"/>
          </w: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Cs w:val="22"/>
              <w:lang w:val="en-GB"/>
              <w14:textFill>
                <w14:solidFill>
                  <w14:schemeClr w14:val="tx1"/>
                </w14:solidFill>
              </w14:textFill>
            </w:rPr>
            <w:fldChar w:fldCharType="end"/>
          </w:r>
        </w:p>
      </w:sdtContent>
    </w:sdt>
    <w:p>
      <w:pPr>
        <w:spacing w:after="200" w:line="276" w:lineRule="auto"/>
        <w:rPr>
          <w:rFonts w:hint="eastAsia" w:ascii="等线" w:hAnsi="等线" w:eastAsia="等线" w:cs="等线"/>
          <w:bCs/>
          <w:color w:val="000000" w:themeColor="text1"/>
          <w:sz w:val="22"/>
          <w:szCs w:val="22"/>
          <w14:textFill>
            <w14:solidFill>
              <w14:schemeClr w14:val="tx1"/>
            </w14:solidFill>
          </w14:textFill>
        </w:rPr>
      </w:pPr>
      <w:r>
        <w:rPr>
          <w:rFonts w:hint="eastAsia" w:ascii="等线" w:hAnsi="等线" w:eastAsia="等线" w:cs="等线"/>
          <w:bCs/>
          <w:color w:val="000000" w:themeColor="text1"/>
          <w:sz w:val="22"/>
          <w:szCs w:val="22"/>
          <w14:textFill>
            <w14:solidFill>
              <w14:schemeClr w14:val="tx1"/>
            </w14:solidFill>
          </w14:textFill>
        </w:rPr>
        <w:br w:type="page"/>
      </w:r>
    </w:p>
    <w:p>
      <w:pPr>
        <w:pStyle w:val="2"/>
        <w:spacing w:before="0" w:after="0"/>
        <w:rPr>
          <w:rFonts w:hint="eastAsia" w:ascii="等线" w:hAnsi="等线" w:eastAsia="等线" w:cs="等线"/>
          <w:color w:val="C00000"/>
        </w:rPr>
      </w:pPr>
      <w:bookmarkStart w:id="1" w:name="_Toc164690465"/>
      <w:bookmarkStart w:id="2" w:name="_Toc20784"/>
      <w:bookmarkStart w:id="3" w:name="Common_revisions"/>
      <w:r>
        <w:rPr>
          <w:rFonts w:hint="eastAsia" w:ascii="等线" w:hAnsi="等线" w:eastAsia="等线" w:cs="等线"/>
          <w:color w:val="C00000"/>
        </w:rPr>
        <w:t>最常见的修订</w:t>
      </w:r>
      <w:r>
        <w:rPr>
          <w:rFonts w:hint="eastAsia" w:ascii="等线" w:hAnsi="等线" w:eastAsia="等线" w:cs="等线"/>
          <w:color w:val="C00000"/>
          <w:lang w:val="en-US" w:eastAsia="zh-CN"/>
        </w:rPr>
        <w:t>要</w:t>
      </w:r>
      <w:r>
        <w:rPr>
          <w:rFonts w:hint="eastAsia" w:ascii="等线" w:hAnsi="等线" w:eastAsia="等线" w:cs="等线"/>
          <w:color w:val="C00000"/>
        </w:rPr>
        <w:t>求</w:t>
      </w:r>
      <w:bookmarkEnd w:id="1"/>
      <w:bookmarkEnd w:id="2"/>
    </w:p>
    <w:bookmarkEnd w:id="3"/>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在</w:t>
      </w:r>
      <w:r>
        <w:rPr>
          <w:rFonts w:hint="eastAsia" w:ascii="等线" w:hAnsi="等线" w:eastAsia="等线" w:cs="等线"/>
          <w:color w:val="C00000"/>
          <w:lang w:val="en-US" w:eastAsia="zh-CN"/>
        </w:rPr>
        <w:t>全文</w:t>
      </w:r>
      <w:r>
        <w:rPr>
          <w:rFonts w:hint="eastAsia" w:ascii="等线" w:hAnsi="等线" w:eastAsia="等线" w:cs="等线"/>
          <w:color w:val="C00000"/>
          <w:lang w:val="en-GB"/>
        </w:rPr>
        <w:t>中</w:t>
      </w:r>
      <w:r>
        <w:rPr>
          <w:rFonts w:hint="eastAsia" w:ascii="等线" w:hAnsi="等线" w:eastAsia="等线" w:cs="等线"/>
          <w:color w:val="C00000"/>
          <w:lang w:val="en-US" w:eastAsia="zh-CN"/>
        </w:rPr>
        <w:t>应</w:t>
      </w:r>
      <w:r>
        <w:rPr>
          <w:rFonts w:hint="eastAsia" w:ascii="等线" w:hAnsi="等线" w:eastAsia="等线" w:cs="等线"/>
          <w:color w:val="C00000"/>
          <w:lang w:val="en-GB"/>
        </w:rPr>
        <w:t>使用主动</w:t>
      </w:r>
      <w:r>
        <w:rPr>
          <w:rFonts w:hint="eastAsia" w:ascii="等线" w:hAnsi="等线" w:eastAsia="等线" w:cs="等线"/>
          <w:color w:val="C00000"/>
          <w:lang w:val="en-US" w:eastAsia="zh-CN"/>
        </w:rPr>
        <w:t>语态</w:t>
      </w:r>
      <w:r>
        <w:rPr>
          <w:rFonts w:hint="eastAsia" w:ascii="等线" w:hAnsi="等线" w:eastAsia="等线" w:cs="等线"/>
          <w:color w:val="C00000"/>
          <w:lang w:val="en-GB"/>
        </w:rPr>
        <w:t>，而</w:t>
      </w:r>
      <w:r>
        <w:rPr>
          <w:rFonts w:hint="eastAsia" w:ascii="等线" w:hAnsi="等线" w:eastAsia="等线" w:cs="等线"/>
          <w:color w:val="C00000"/>
          <w:lang w:val="en-US" w:eastAsia="zh-CN"/>
        </w:rPr>
        <w:t>非被动语态。</w:t>
      </w:r>
      <w:r>
        <w:rPr>
          <w:rFonts w:hint="eastAsia" w:ascii="等线" w:hAnsi="等线" w:eastAsia="等线" w:cs="等线"/>
          <w:color w:val="C00000"/>
          <w:lang w:val="en-GB"/>
        </w:rPr>
        <w:t>例如，“我吃了甜甜圈</w:t>
      </w:r>
      <w:r>
        <w:rPr>
          <w:rFonts w:hint="eastAsia" w:ascii="等线" w:hAnsi="等线" w:eastAsia="等线" w:cs="等线"/>
          <w:color w:val="C00000"/>
          <w:lang w:val="en-GB" w:eastAsia="zh-CN"/>
        </w:rPr>
        <w:t>（</w:t>
      </w:r>
      <w:r>
        <w:rPr>
          <w:rFonts w:hint="eastAsia" w:ascii="等线" w:hAnsi="等线" w:eastAsia="等线" w:cs="等线"/>
          <w:color w:val="C00000"/>
          <w:lang w:val="en-US" w:eastAsia="zh-CN"/>
        </w:rPr>
        <w:t>I ate the donut）</w:t>
      </w:r>
      <w:r>
        <w:rPr>
          <w:rFonts w:hint="eastAsia" w:ascii="等线" w:hAnsi="等线" w:eastAsia="等线" w:cs="等线"/>
          <w:color w:val="C00000"/>
          <w:lang w:val="en-GB"/>
        </w:rPr>
        <w:t>”，而不是“甜甜圈</w:t>
      </w:r>
      <w:r>
        <w:rPr>
          <w:rFonts w:hint="eastAsia" w:ascii="等线" w:hAnsi="等线" w:eastAsia="等线" w:cs="等线"/>
          <w:color w:val="C00000"/>
          <w:lang w:val="en-US" w:eastAsia="zh-CN"/>
        </w:rPr>
        <w:t>被吃了（the donut was eaten</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在</w:t>
      </w:r>
      <w:r>
        <w:rPr>
          <w:rFonts w:hint="eastAsia" w:ascii="等线" w:hAnsi="等线" w:eastAsia="等线" w:cs="等线"/>
          <w:color w:val="C00000"/>
          <w:lang w:val="en-US" w:eastAsia="zh-CN"/>
        </w:rPr>
        <w:t>全文</w:t>
      </w:r>
      <w:r>
        <w:rPr>
          <w:rFonts w:hint="eastAsia" w:ascii="等线" w:hAnsi="等线" w:eastAsia="等线" w:cs="等线"/>
          <w:color w:val="C00000"/>
          <w:lang w:val="en-GB"/>
        </w:rPr>
        <w:t>中</w:t>
      </w:r>
      <w:r>
        <w:rPr>
          <w:rFonts w:hint="eastAsia" w:ascii="等线" w:hAnsi="等线" w:eastAsia="等线" w:cs="等线"/>
          <w:color w:val="C00000"/>
          <w:lang w:val="en-US" w:eastAsia="zh-CN"/>
        </w:rPr>
        <w:t>对</w:t>
      </w:r>
      <w:r>
        <w:rPr>
          <w:rFonts w:hint="eastAsia" w:ascii="等线" w:hAnsi="等线" w:eastAsia="等线" w:cs="等线"/>
          <w:color w:val="C00000"/>
          <w:lang w:val="en-GB"/>
        </w:rPr>
        <w:t>科学和通用（</w:t>
      </w:r>
      <w:r>
        <w:rPr>
          <w:rFonts w:hint="eastAsia" w:ascii="等线" w:hAnsi="等线" w:eastAsia="等线" w:cs="等线"/>
          <w:color w:val="C00000"/>
          <w:lang w:val="en-US" w:eastAsia="zh-CN"/>
        </w:rPr>
        <w:t>通俗</w:t>
      </w:r>
      <w:r>
        <w:rPr>
          <w:rFonts w:hint="eastAsia" w:ascii="等线" w:hAnsi="等线" w:eastAsia="等线" w:cs="等线"/>
          <w:color w:val="C00000"/>
          <w:lang w:val="en-GB"/>
        </w:rPr>
        <w:t>）名称</w:t>
      </w:r>
      <w:r>
        <w:rPr>
          <w:rFonts w:hint="eastAsia" w:ascii="等线" w:hAnsi="等线" w:eastAsia="等线" w:cs="等线"/>
          <w:color w:val="C00000"/>
          <w:lang w:val="en-US" w:eastAsia="zh-CN"/>
        </w:rPr>
        <w:t>的使用应</w:t>
      </w:r>
      <w:r>
        <w:rPr>
          <w:rFonts w:hint="eastAsia" w:ascii="等线" w:hAnsi="等线" w:eastAsia="等线" w:cs="等线"/>
          <w:color w:val="C00000"/>
          <w:lang w:val="en-GB"/>
        </w:rPr>
        <w:t>保持一致。如果使用通用名称，请在摘要和正文中第一次提到通用名称时给</w:t>
      </w:r>
      <w:r>
        <w:rPr>
          <w:rFonts w:hint="eastAsia" w:ascii="等线" w:hAnsi="等线" w:eastAsia="等线" w:cs="等线"/>
          <w:color w:val="C00000"/>
          <w:lang w:val="en-US" w:eastAsia="zh-CN"/>
        </w:rPr>
        <w:t>出</w:t>
      </w:r>
      <w:r>
        <w:rPr>
          <w:rFonts w:hint="eastAsia" w:ascii="等线" w:hAnsi="等线" w:eastAsia="等线" w:cs="等线"/>
          <w:color w:val="C00000"/>
          <w:lang w:val="en-GB"/>
        </w:rPr>
        <w:t>物种的学名。如果使用学名，就没有必要</w:t>
      </w:r>
      <w:r>
        <w:rPr>
          <w:rFonts w:hint="eastAsia" w:ascii="等线" w:hAnsi="等线" w:eastAsia="等线" w:cs="等线"/>
          <w:color w:val="C00000"/>
          <w:lang w:val="en-US" w:eastAsia="zh-CN"/>
        </w:rPr>
        <w:t>再</w:t>
      </w:r>
      <w:r>
        <w:rPr>
          <w:rFonts w:hint="eastAsia" w:ascii="等线" w:hAnsi="等线" w:eastAsia="等线" w:cs="等线"/>
          <w:color w:val="C00000"/>
          <w:lang w:val="en-GB"/>
        </w:rPr>
        <w:t>给出</w:t>
      </w:r>
      <w:r>
        <w:rPr>
          <w:rFonts w:hint="eastAsia" w:ascii="等线" w:hAnsi="等线" w:eastAsia="等线" w:cs="等线"/>
          <w:color w:val="C00000"/>
          <w:lang w:val="en-US" w:eastAsia="zh-CN"/>
        </w:rPr>
        <w:t>该物种的</w:t>
      </w:r>
      <w:r>
        <w:rPr>
          <w:rFonts w:hint="eastAsia" w:ascii="等线" w:hAnsi="等线" w:eastAsia="等线" w:cs="等线"/>
          <w:color w:val="C00000"/>
          <w:lang w:val="en-GB"/>
        </w:rPr>
        <w:t>通用名称。</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在</w:t>
      </w:r>
      <w:r>
        <w:rPr>
          <w:rFonts w:hint="eastAsia" w:ascii="等线" w:hAnsi="等线" w:eastAsia="等线" w:cs="等线"/>
          <w:color w:val="C00000"/>
          <w:lang w:val="en-US" w:eastAsia="zh-CN"/>
        </w:rPr>
        <w:t>图片说明</w:t>
      </w:r>
      <w:r>
        <w:rPr>
          <w:rFonts w:hint="eastAsia" w:ascii="等线" w:hAnsi="等线" w:eastAsia="等线" w:cs="等线"/>
          <w:color w:val="C00000"/>
          <w:lang w:val="en-GB"/>
        </w:rPr>
        <w:t>和表格标题中</w:t>
      </w:r>
      <w:r>
        <w:rPr>
          <w:rFonts w:hint="eastAsia" w:ascii="等线" w:hAnsi="等线" w:eastAsia="等线" w:cs="等线"/>
          <w:color w:val="C00000"/>
          <w:lang w:val="en-US" w:eastAsia="zh-CN"/>
        </w:rPr>
        <w:t>应</w:t>
      </w:r>
      <w:r>
        <w:rPr>
          <w:rFonts w:hint="eastAsia" w:ascii="等线" w:hAnsi="等线" w:eastAsia="等线" w:cs="等线"/>
          <w:color w:val="C00000"/>
          <w:lang w:val="en-GB"/>
        </w:rPr>
        <w:t>包括研究</w:t>
      </w:r>
      <w:r>
        <w:rPr>
          <w:rFonts w:hint="eastAsia" w:ascii="等线" w:hAnsi="等线" w:eastAsia="等线" w:cs="等线"/>
          <w:color w:val="C00000"/>
          <w:lang w:val="en-US" w:eastAsia="zh-CN"/>
        </w:rPr>
        <w:t>的类群</w:t>
      </w:r>
      <w:r>
        <w:rPr>
          <w:rFonts w:hint="eastAsia" w:ascii="等线" w:hAnsi="等线" w:eastAsia="等线" w:cs="等线"/>
          <w:color w:val="C00000"/>
          <w:lang w:val="en-GB"/>
        </w:rPr>
        <w:t>、地点、国家和日期。</w:t>
      </w:r>
    </w:p>
    <w:p>
      <w:pPr>
        <w:pStyle w:val="38"/>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在</w:t>
      </w:r>
      <w:r>
        <w:rPr>
          <w:rFonts w:hint="eastAsia" w:ascii="等线" w:hAnsi="等线" w:eastAsia="等线" w:cs="等线"/>
          <w:color w:val="C00000"/>
          <w:lang w:val="en-GB"/>
        </w:rPr>
        <w:t>摘要</w:t>
      </w:r>
      <w:r>
        <w:rPr>
          <w:rFonts w:hint="eastAsia" w:ascii="等线" w:hAnsi="等线" w:eastAsia="等线" w:cs="等线"/>
          <w:color w:val="C00000"/>
          <w:lang w:val="en-US" w:eastAsia="zh-CN"/>
        </w:rPr>
        <w:t>中应使用</w:t>
      </w:r>
      <w:r>
        <w:rPr>
          <w:rFonts w:hint="eastAsia" w:ascii="等线" w:hAnsi="等线" w:eastAsia="等线" w:cs="等线"/>
          <w:color w:val="C00000"/>
          <w:lang w:val="en-GB"/>
        </w:rPr>
        <w:t>与所有灵长类相关的理论背景</w:t>
      </w:r>
      <w:r>
        <w:rPr>
          <w:rFonts w:hint="eastAsia" w:ascii="等线" w:hAnsi="等线" w:eastAsia="等线" w:cs="等线"/>
          <w:color w:val="C00000"/>
          <w:lang w:val="en-US" w:eastAsia="zh-CN"/>
        </w:rPr>
        <w:t>展开</w:t>
      </w:r>
      <w:r>
        <w:rPr>
          <w:rFonts w:hint="eastAsia" w:ascii="等线" w:hAnsi="等线" w:eastAsia="等线" w:cs="等线"/>
          <w:color w:val="C00000"/>
          <w:lang w:val="en-GB"/>
        </w:rPr>
        <w:t>。</w:t>
      </w:r>
    </w:p>
    <w:p>
      <w:pPr>
        <w:pStyle w:val="38"/>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在摘要中应</w:t>
      </w:r>
      <w:r>
        <w:rPr>
          <w:rFonts w:hint="eastAsia" w:ascii="等线" w:hAnsi="等线" w:eastAsia="等线" w:cs="等线"/>
          <w:color w:val="C00000"/>
          <w:lang w:val="en-GB"/>
        </w:rPr>
        <w:t>根据</w:t>
      </w:r>
      <w:r>
        <w:rPr>
          <w:rFonts w:hint="eastAsia" w:ascii="等线" w:hAnsi="等线" w:eastAsia="等线" w:cs="等线"/>
          <w:color w:val="C00000"/>
          <w:lang w:val="en-US" w:eastAsia="zh-CN"/>
        </w:rPr>
        <w:t>研究</w:t>
      </w:r>
      <w:r>
        <w:rPr>
          <w:rFonts w:hint="eastAsia" w:ascii="等线" w:hAnsi="等线" w:eastAsia="等线" w:cs="等线"/>
          <w:color w:val="C00000"/>
          <w:lang w:val="en-GB"/>
        </w:rPr>
        <w:t>发现</w:t>
      </w:r>
      <w:r>
        <w:rPr>
          <w:rFonts w:hint="eastAsia" w:ascii="等线" w:hAnsi="等线" w:eastAsia="等线" w:cs="等线"/>
          <w:color w:val="C00000"/>
          <w:lang w:val="en-GB" w:eastAsia="zh-CN"/>
        </w:rPr>
        <w:t>，</w:t>
      </w:r>
      <w:r>
        <w:rPr>
          <w:rFonts w:hint="eastAsia" w:ascii="等线" w:hAnsi="等线" w:eastAsia="等线" w:cs="等线"/>
          <w:color w:val="C00000"/>
          <w:lang w:val="en-GB"/>
        </w:rPr>
        <w:t>以灵长类学的一般结论</w:t>
      </w:r>
      <w:r>
        <w:rPr>
          <w:rFonts w:hint="eastAsia" w:ascii="等线" w:hAnsi="等线" w:eastAsia="等线" w:cs="等线"/>
          <w:color w:val="C00000"/>
          <w:lang w:val="en-US" w:eastAsia="zh-CN"/>
        </w:rPr>
        <w:t>结尾</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在引言部分，</w:t>
      </w:r>
      <w:r>
        <w:rPr>
          <w:rFonts w:hint="eastAsia" w:ascii="等线" w:hAnsi="等线" w:eastAsia="等线" w:cs="等线"/>
          <w:color w:val="C00000"/>
          <w:lang w:val="en-GB"/>
        </w:rPr>
        <w:t>首先</w:t>
      </w:r>
      <w:r>
        <w:rPr>
          <w:rFonts w:hint="eastAsia" w:ascii="等线" w:hAnsi="等线" w:eastAsia="等线" w:cs="等线"/>
          <w:color w:val="C00000"/>
          <w:lang w:val="en-US" w:eastAsia="zh-CN"/>
        </w:rPr>
        <w:t>阐述</w:t>
      </w:r>
      <w:r>
        <w:rPr>
          <w:rFonts w:hint="eastAsia" w:ascii="等线" w:hAnsi="等线" w:eastAsia="等线" w:cs="等线"/>
          <w:color w:val="C00000"/>
          <w:lang w:val="en-GB"/>
        </w:rPr>
        <w:t>一般的理论背景，然后</w:t>
      </w:r>
      <w:r>
        <w:rPr>
          <w:rFonts w:hint="eastAsia" w:ascii="等线" w:hAnsi="等线" w:eastAsia="等线" w:cs="等线"/>
          <w:color w:val="C00000"/>
          <w:lang w:val="en-US" w:eastAsia="zh-CN"/>
        </w:rPr>
        <w:t>介绍研究</w:t>
      </w:r>
      <w:r>
        <w:rPr>
          <w:rFonts w:hint="eastAsia" w:ascii="等线" w:hAnsi="等线" w:eastAsia="等线" w:cs="等线"/>
          <w:color w:val="C00000"/>
          <w:lang w:val="en-GB"/>
        </w:rPr>
        <w:t>的具体背景，而不是混合两者。以</w:t>
      </w:r>
      <w:r>
        <w:rPr>
          <w:rFonts w:hint="eastAsia" w:ascii="等线" w:hAnsi="等线" w:eastAsia="等线" w:cs="等线"/>
          <w:color w:val="C00000"/>
          <w:lang w:val="en-US" w:eastAsia="zh-CN"/>
        </w:rPr>
        <w:t>研究</w:t>
      </w:r>
      <w:r>
        <w:rPr>
          <w:rFonts w:hint="eastAsia" w:ascii="等线" w:hAnsi="等线" w:eastAsia="等线" w:cs="等线"/>
          <w:color w:val="C00000"/>
          <w:lang w:val="en-GB"/>
        </w:rPr>
        <w:t>目的和研究</w:t>
      </w:r>
      <w:r>
        <w:rPr>
          <w:rFonts w:hint="eastAsia" w:ascii="等线" w:hAnsi="等线" w:eastAsia="等线" w:cs="等线"/>
          <w:color w:val="C00000"/>
          <w:lang w:val="en-US" w:eastAsia="zh-CN"/>
        </w:rPr>
        <w:t>计划</w:t>
      </w:r>
      <w:r>
        <w:rPr>
          <w:rFonts w:hint="eastAsia" w:ascii="等线" w:hAnsi="等线" w:eastAsia="等线" w:cs="等线"/>
          <w:color w:val="C00000"/>
          <w:lang w:val="en-GB"/>
        </w:rPr>
        <w:t>结束</w:t>
      </w:r>
      <w:r>
        <w:rPr>
          <w:rFonts w:hint="eastAsia" w:ascii="等线" w:hAnsi="等线" w:eastAsia="等线" w:cs="等线"/>
          <w:color w:val="C00000"/>
          <w:lang w:val="en-US" w:eastAsia="zh-CN"/>
        </w:rPr>
        <w:t>引言</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如果</w:t>
      </w:r>
      <w:r>
        <w:rPr>
          <w:rFonts w:hint="eastAsia" w:ascii="等线" w:hAnsi="等线" w:eastAsia="等线" w:cs="等线"/>
          <w:color w:val="C00000"/>
          <w:lang w:val="en-GB" w:eastAsia="zh-CN"/>
        </w:rPr>
        <w:t>您</w:t>
      </w:r>
      <w:r>
        <w:rPr>
          <w:rFonts w:hint="eastAsia" w:ascii="等线" w:hAnsi="等线" w:eastAsia="等线" w:cs="等线"/>
          <w:color w:val="C00000"/>
          <w:lang w:val="en-US" w:eastAsia="zh-CN"/>
        </w:rPr>
        <w:t>要</w:t>
      </w:r>
      <w:r>
        <w:rPr>
          <w:rFonts w:hint="eastAsia" w:ascii="等线" w:hAnsi="等线" w:eastAsia="等线" w:cs="等线"/>
          <w:color w:val="C00000"/>
          <w:lang w:val="en-GB"/>
        </w:rPr>
        <w:t>提出预测，</w:t>
      </w:r>
      <w:r>
        <w:rPr>
          <w:rFonts w:hint="eastAsia" w:ascii="等线" w:hAnsi="等线" w:eastAsia="等线" w:cs="等线"/>
          <w:color w:val="C00000"/>
          <w:lang w:val="en-US" w:eastAsia="zh-CN"/>
        </w:rPr>
        <w:t>则应</w:t>
      </w:r>
      <w:r>
        <w:rPr>
          <w:rFonts w:hint="eastAsia" w:ascii="等线" w:hAnsi="等线" w:eastAsia="等线" w:cs="等线"/>
          <w:color w:val="C00000"/>
          <w:lang w:val="en-GB"/>
        </w:rPr>
        <w:t>包括产生这些预测的假设。假设应该是理论上的解释</w:t>
      </w:r>
      <w:r>
        <w:rPr>
          <w:rFonts w:hint="eastAsia" w:ascii="等线" w:hAnsi="等线" w:eastAsia="等线" w:cs="等线"/>
          <w:color w:val="C00000"/>
          <w:lang w:val="en-GB" w:eastAsia="zh-CN"/>
        </w:rPr>
        <w:t>，</w:t>
      </w:r>
      <w:r>
        <w:rPr>
          <w:rFonts w:hint="eastAsia" w:ascii="等线" w:hAnsi="等线" w:eastAsia="等线" w:cs="等线"/>
          <w:color w:val="C00000"/>
          <w:lang w:val="en-GB"/>
        </w:rPr>
        <w:t>如果假设是正确的，</w:t>
      </w:r>
      <w:r>
        <w:rPr>
          <w:rFonts w:hint="eastAsia" w:ascii="等线" w:hAnsi="等线" w:eastAsia="等线" w:cs="等线"/>
          <w:color w:val="C00000"/>
          <w:lang w:val="en-GB" w:eastAsia="zh-CN"/>
        </w:rPr>
        <w:t>您</w:t>
      </w:r>
      <w:r>
        <w:rPr>
          <w:rFonts w:hint="eastAsia" w:ascii="等线" w:hAnsi="等线" w:eastAsia="等线" w:cs="等线"/>
          <w:color w:val="C00000"/>
          <w:lang w:val="en-GB"/>
        </w:rPr>
        <w:t>就会观察到预测</w:t>
      </w:r>
      <w:r>
        <w:rPr>
          <w:rFonts w:hint="eastAsia" w:ascii="等线" w:hAnsi="等线" w:eastAsia="等线" w:cs="等线"/>
          <w:color w:val="C00000"/>
          <w:lang w:val="en-US" w:eastAsia="zh-CN"/>
        </w:rPr>
        <w:t>的现象</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在手稿中</w:t>
      </w:r>
      <w:r>
        <w:rPr>
          <w:rFonts w:hint="eastAsia" w:ascii="等线" w:hAnsi="等线" w:eastAsia="等线" w:cs="等线"/>
          <w:color w:val="C00000"/>
          <w:lang w:val="en-US" w:eastAsia="zh-CN"/>
        </w:rPr>
        <w:t>应</w:t>
      </w:r>
      <w:r>
        <w:rPr>
          <w:rFonts w:hint="eastAsia" w:ascii="等线" w:hAnsi="等线" w:eastAsia="等线" w:cs="等线"/>
          <w:color w:val="C00000"/>
          <w:lang w:val="en-GB"/>
        </w:rPr>
        <w:t>保持</w:t>
      </w:r>
      <w:r>
        <w:rPr>
          <w:rFonts w:hint="eastAsia" w:ascii="等线" w:hAnsi="等线" w:eastAsia="等线" w:cs="等线"/>
          <w:color w:val="C00000"/>
          <w:lang w:val="en-US" w:eastAsia="zh-CN"/>
        </w:rPr>
        <w:t>内容的</w:t>
      </w:r>
      <w:r>
        <w:rPr>
          <w:rFonts w:hint="eastAsia" w:ascii="等线" w:hAnsi="等线" w:eastAsia="等线" w:cs="等线"/>
          <w:color w:val="C00000"/>
          <w:lang w:val="en-GB"/>
        </w:rPr>
        <w:t>顺序</w:t>
      </w:r>
      <w:r>
        <w:rPr>
          <w:rFonts w:hint="eastAsia" w:ascii="等线" w:hAnsi="等线" w:eastAsia="等线" w:cs="等线"/>
          <w:color w:val="C00000"/>
          <w:lang w:val="en-US" w:eastAsia="zh-CN"/>
        </w:rPr>
        <w:t>一致</w:t>
      </w:r>
      <w:r>
        <w:rPr>
          <w:rFonts w:hint="eastAsia" w:ascii="等线" w:hAnsi="等线" w:eastAsia="等线" w:cs="等线"/>
          <w:color w:val="C00000"/>
          <w:lang w:val="en-GB"/>
        </w:rPr>
        <w:t>。例如，</w:t>
      </w:r>
      <w:r>
        <w:rPr>
          <w:rFonts w:hint="eastAsia" w:ascii="等线" w:hAnsi="等线" w:eastAsia="等线" w:cs="等线"/>
          <w:color w:val="C00000"/>
          <w:lang w:val="en-US" w:eastAsia="zh-CN"/>
        </w:rPr>
        <w:t>引言中提出</w:t>
      </w:r>
      <w:r>
        <w:rPr>
          <w:rFonts w:hint="eastAsia" w:ascii="等线" w:hAnsi="等线" w:eastAsia="等线" w:cs="等线"/>
          <w:color w:val="C00000"/>
          <w:lang w:val="en-GB"/>
        </w:rPr>
        <w:t>了三个目标，那么</w:t>
      </w:r>
      <w:r>
        <w:rPr>
          <w:rFonts w:hint="eastAsia" w:ascii="等线" w:hAnsi="等线" w:eastAsia="等线" w:cs="等线"/>
          <w:color w:val="C00000"/>
          <w:lang w:val="en-US" w:eastAsia="zh-CN"/>
        </w:rPr>
        <w:t>应</w:t>
      </w:r>
      <w:r>
        <w:rPr>
          <w:rFonts w:hint="eastAsia" w:ascii="等线" w:hAnsi="等线" w:eastAsia="等线" w:cs="等线"/>
          <w:color w:val="C00000"/>
          <w:lang w:val="en-GB"/>
        </w:rPr>
        <w:t>按照相同的顺序组织数据分析、结果和讨论</w:t>
      </w:r>
      <w:r>
        <w:rPr>
          <w:rFonts w:hint="eastAsia" w:ascii="等线" w:hAnsi="等线" w:eastAsia="等线" w:cs="等线"/>
          <w:color w:val="C00000"/>
          <w:lang w:val="en-US" w:eastAsia="zh-CN"/>
        </w:rPr>
        <w:t>部分的内容</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将方法（</w:t>
      </w:r>
      <w:r>
        <w:rPr>
          <w:rFonts w:hint="eastAsia" w:ascii="等线" w:hAnsi="等线" w:eastAsia="等线" w:cs="等线"/>
          <w:color w:val="C00000"/>
          <w:lang w:val="en-US" w:eastAsia="zh-CN"/>
        </w:rPr>
        <w:t>您</w:t>
      </w:r>
      <w:r>
        <w:rPr>
          <w:rFonts w:hint="eastAsia" w:ascii="等线" w:hAnsi="等线" w:eastAsia="等线" w:cs="等线"/>
          <w:color w:val="C00000"/>
          <w:lang w:val="en-GB"/>
        </w:rPr>
        <w:t>所做的）</w:t>
      </w:r>
      <w:r>
        <w:rPr>
          <w:rFonts w:hint="eastAsia" w:ascii="等线" w:hAnsi="等线" w:eastAsia="等线" w:cs="等线"/>
          <w:color w:val="C00000"/>
          <w:lang w:val="en-US" w:eastAsia="zh-CN"/>
        </w:rPr>
        <w:t>放</w:t>
      </w:r>
      <w:r>
        <w:rPr>
          <w:rFonts w:hint="eastAsia" w:ascii="等线" w:hAnsi="等线" w:eastAsia="等线" w:cs="等线"/>
          <w:color w:val="C00000"/>
          <w:lang w:val="en-GB"/>
        </w:rPr>
        <w:t>在方法</w:t>
      </w:r>
      <w:r>
        <w:rPr>
          <w:rFonts w:hint="eastAsia" w:ascii="等线" w:hAnsi="等线" w:eastAsia="等线" w:cs="等线"/>
          <w:color w:val="C00000"/>
          <w:lang w:val="en-US" w:eastAsia="zh-CN"/>
        </w:rPr>
        <w:t>部分</w:t>
      </w:r>
      <w:r>
        <w:rPr>
          <w:rFonts w:hint="eastAsia" w:ascii="等线" w:hAnsi="等线" w:eastAsia="等线" w:cs="等线"/>
          <w:color w:val="C00000"/>
          <w:lang w:val="en-GB"/>
        </w:rPr>
        <w:t>，而不是结果（</w:t>
      </w:r>
      <w:r>
        <w:rPr>
          <w:rFonts w:hint="eastAsia" w:ascii="等线" w:hAnsi="等线" w:eastAsia="等线" w:cs="等线"/>
          <w:color w:val="C00000"/>
          <w:lang w:val="en-US" w:eastAsia="zh-CN"/>
        </w:rPr>
        <w:t>您发现</w:t>
      </w:r>
      <w:r>
        <w:rPr>
          <w:rFonts w:hint="eastAsia" w:ascii="等线" w:hAnsi="等线" w:eastAsia="等线" w:cs="等线"/>
          <w:color w:val="C00000"/>
          <w:lang w:val="en-GB"/>
        </w:rPr>
        <w:t>的）</w:t>
      </w:r>
      <w:r>
        <w:rPr>
          <w:rFonts w:hint="eastAsia" w:ascii="等线" w:hAnsi="等线" w:eastAsia="等线" w:cs="等线"/>
          <w:color w:val="C00000"/>
          <w:lang w:val="en-US" w:eastAsia="zh-CN"/>
        </w:rPr>
        <w:t>中</w:t>
      </w:r>
      <w:r>
        <w:rPr>
          <w:rFonts w:hint="eastAsia" w:ascii="等线" w:hAnsi="等线" w:eastAsia="等线" w:cs="等线"/>
          <w:color w:val="C00000"/>
          <w:lang w:val="en-GB"/>
        </w:rPr>
        <w:t>。</w:t>
      </w:r>
    </w:p>
    <w:p>
      <w:pPr>
        <w:pStyle w:val="41"/>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将解读</w:t>
      </w:r>
      <w:r>
        <w:rPr>
          <w:rFonts w:hint="eastAsia" w:ascii="等线" w:hAnsi="等线" w:eastAsia="等线" w:cs="等线"/>
          <w:color w:val="C00000"/>
          <w:lang w:val="en-GB"/>
        </w:rPr>
        <w:t>（结果意味着什么）</w:t>
      </w:r>
      <w:r>
        <w:rPr>
          <w:rFonts w:hint="eastAsia" w:ascii="等线" w:hAnsi="等线" w:eastAsia="等线" w:cs="等线"/>
          <w:color w:val="C00000"/>
          <w:lang w:val="en-US" w:eastAsia="zh-CN"/>
        </w:rPr>
        <w:t>放在</w:t>
      </w:r>
      <w:r>
        <w:rPr>
          <w:rFonts w:hint="eastAsia" w:ascii="等线" w:hAnsi="等线" w:eastAsia="等线" w:cs="等线"/>
          <w:color w:val="C00000"/>
          <w:lang w:val="en-GB"/>
        </w:rPr>
        <w:t>讨论</w:t>
      </w:r>
      <w:r>
        <w:rPr>
          <w:rFonts w:hint="eastAsia" w:ascii="等线" w:hAnsi="等线" w:eastAsia="等线" w:cs="等线"/>
          <w:color w:val="C00000"/>
          <w:lang w:val="en-US" w:eastAsia="zh-CN"/>
        </w:rPr>
        <w:t>部分</w:t>
      </w:r>
      <w:r>
        <w:rPr>
          <w:rFonts w:hint="eastAsia" w:ascii="等线" w:hAnsi="等线" w:eastAsia="等线" w:cs="等线"/>
          <w:color w:val="C00000"/>
          <w:lang w:val="en-GB"/>
        </w:rPr>
        <w:t>，而不是结果</w:t>
      </w:r>
      <w:r>
        <w:rPr>
          <w:rFonts w:hint="eastAsia" w:ascii="等线" w:hAnsi="等线" w:eastAsia="等线" w:cs="等线"/>
          <w:color w:val="C00000"/>
          <w:lang w:val="en-US" w:eastAsia="zh-CN"/>
        </w:rPr>
        <w:t>中</w:t>
      </w:r>
      <w:r>
        <w:rPr>
          <w:rFonts w:hint="eastAsia" w:ascii="等线" w:hAnsi="等线" w:eastAsia="等线" w:cs="等线"/>
          <w:color w:val="C00000"/>
          <w:lang w:val="en-GB"/>
        </w:rPr>
        <w:t>。</w:t>
      </w:r>
    </w:p>
    <w:p>
      <w:pPr>
        <w:pStyle w:val="48"/>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GB"/>
        </w:rPr>
        <w:t>不要</w:t>
      </w:r>
      <w:r>
        <w:rPr>
          <w:rFonts w:hint="eastAsia" w:ascii="等线" w:hAnsi="等线" w:eastAsia="等线" w:cs="等线"/>
          <w:color w:val="C00000"/>
          <w:lang w:val="en-US" w:eastAsia="zh-CN"/>
        </w:rPr>
        <w:t>在</w:t>
      </w:r>
      <w:r>
        <w:rPr>
          <w:rFonts w:hint="eastAsia" w:ascii="等线" w:hAnsi="等线" w:eastAsia="等线" w:cs="等线"/>
          <w:color w:val="C00000"/>
          <w:lang w:val="en-GB"/>
        </w:rPr>
        <w:t>文本中</w:t>
      </w:r>
      <w:r>
        <w:rPr>
          <w:rFonts w:hint="eastAsia" w:ascii="等线" w:hAnsi="等线" w:eastAsia="等线" w:cs="等线"/>
          <w:color w:val="C00000"/>
          <w:lang w:val="en-US" w:eastAsia="zh-CN"/>
        </w:rPr>
        <w:t>重复</w:t>
      </w:r>
      <w:r>
        <w:rPr>
          <w:rFonts w:hint="eastAsia" w:ascii="等线" w:hAnsi="等线" w:eastAsia="等线" w:cs="等线"/>
          <w:color w:val="C00000"/>
          <w:lang w:val="en-GB"/>
        </w:rPr>
        <w:t>表格或图</w:t>
      </w:r>
      <w:r>
        <w:rPr>
          <w:rFonts w:hint="eastAsia" w:ascii="等线" w:hAnsi="等线" w:eastAsia="等线" w:cs="等线"/>
          <w:color w:val="C00000"/>
          <w:lang w:val="en-US" w:eastAsia="zh-CN"/>
        </w:rPr>
        <w:t>片</w:t>
      </w:r>
      <w:r>
        <w:rPr>
          <w:rFonts w:hint="eastAsia" w:ascii="等线" w:hAnsi="等线" w:eastAsia="等线" w:cs="等线"/>
          <w:color w:val="C00000"/>
          <w:lang w:val="en-GB"/>
        </w:rPr>
        <w:t>中</w:t>
      </w:r>
      <w:r>
        <w:rPr>
          <w:rFonts w:hint="eastAsia" w:ascii="等线" w:hAnsi="等线" w:eastAsia="等线" w:cs="等线"/>
          <w:color w:val="C00000"/>
          <w:lang w:val="en-US" w:eastAsia="zh-CN"/>
        </w:rPr>
        <w:t>已</w:t>
      </w:r>
      <w:r>
        <w:rPr>
          <w:rFonts w:hint="eastAsia" w:ascii="等线" w:hAnsi="等线" w:eastAsia="等线" w:cs="等线"/>
          <w:color w:val="C00000"/>
          <w:lang w:val="en-GB"/>
        </w:rPr>
        <w:t>显示的值。</w:t>
      </w:r>
    </w:p>
    <w:p>
      <w:pPr>
        <w:pStyle w:val="38"/>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应报告</w:t>
      </w:r>
      <w:r>
        <w:rPr>
          <w:rFonts w:hint="eastAsia" w:ascii="等线" w:hAnsi="等线" w:eastAsia="等线" w:cs="等线"/>
          <w:color w:val="C00000"/>
          <w:lang w:val="en-GB"/>
        </w:rPr>
        <w:t>所有统计检验的全部结果，包括不显著的检验。</w:t>
      </w:r>
    </w:p>
    <w:p>
      <w:pPr>
        <w:pStyle w:val="38"/>
        <w:numPr>
          <w:ilvl w:val="0"/>
          <w:numId w:val="3"/>
        </w:numPr>
        <w:spacing w:before="120" w:after="240" w:afterLines="100" w:line="276" w:lineRule="auto"/>
        <w:ind w:left="714" w:hanging="357"/>
        <w:rPr>
          <w:rFonts w:hint="eastAsia" w:ascii="等线" w:hAnsi="等线" w:eastAsia="等线" w:cs="等线"/>
          <w:color w:val="C00000"/>
          <w:lang w:val="en-GB"/>
        </w:rPr>
      </w:pPr>
      <w:r>
        <w:rPr>
          <w:rFonts w:hint="eastAsia" w:ascii="等线" w:hAnsi="等线" w:eastAsia="等线" w:cs="等线"/>
          <w:color w:val="C00000"/>
          <w:lang w:val="en-US" w:eastAsia="zh-CN"/>
        </w:rPr>
        <w:t>汇总</w:t>
      </w:r>
      <w:r>
        <w:rPr>
          <w:rFonts w:hint="eastAsia" w:ascii="等线" w:hAnsi="等线" w:eastAsia="等线" w:cs="等线"/>
          <w:color w:val="C00000"/>
          <w:lang w:val="en-GB"/>
        </w:rPr>
        <w:t>统计</w:t>
      </w:r>
      <w:r>
        <w:rPr>
          <w:rFonts w:hint="eastAsia" w:ascii="等线" w:hAnsi="等线" w:eastAsia="等线" w:cs="等线"/>
          <w:color w:val="C00000"/>
          <w:lang w:val="en-US" w:eastAsia="zh-CN"/>
        </w:rPr>
        <w:t>结果</w:t>
      </w:r>
      <w:r>
        <w:rPr>
          <w:rFonts w:hint="eastAsia" w:ascii="等线" w:hAnsi="等线" w:eastAsia="等线" w:cs="等线"/>
          <w:color w:val="C00000"/>
          <w:lang w:val="en-GB"/>
        </w:rPr>
        <w:t>或</w:t>
      </w:r>
      <w:r>
        <w:rPr>
          <w:rFonts w:hint="eastAsia" w:ascii="等线" w:hAnsi="等线" w:eastAsia="等线" w:cs="等线"/>
          <w:color w:val="C00000"/>
          <w:lang w:val="en-US" w:eastAsia="zh-CN"/>
        </w:rPr>
        <w:t>图表时应说明对于</w:t>
      </w:r>
      <w:r>
        <w:rPr>
          <w:rFonts w:hint="eastAsia" w:ascii="等线" w:hAnsi="等线" w:eastAsia="等线" w:cs="等线"/>
          <w:color w:val="C00000"/>
          <w:lang w:val="en-GB"/>
        </w:rPr>
        <w:t>真实世界效应大小以及任何发现的统计意义。</w:t>
      </w:r>
    </w:p>
    <w:p>
      <w:pPr>
        <w:pStyle w:val="48"/>
        <w:numPr>
          <w:ilvl w:val="0"/>
          <w:numId w:val="3"/>
        </w:numPr>
        <w:spacing w:before="120" w:after="240" w:afterLines="100" w:line="276" w:lineRule="auto"/>
        <w:ind w:left="714" w:hanging="357"/>
        <w:rPr>
          <w:rFonts w:hint="eastAsia" w:ascii="等线" w:hAnsi="等线" w:eastAsia="等线" w:cs="等线"/>
          <w:color w:val="C00000"/>
          <w:sz w:val="22"/>
          <w:szCs w:val="22"/>
          <w:lang w:val="en-GB"/>
        </w:rPr>
      </w:pPr>
      <w:r>
        <w:rPr>
          <w:rFonts w:hint="eastAsia" w:ascii="等线" w:hAnsi="等线" w:eastAsia="等线" w:cs="等线"/>
          <w:color w:val="C00000"/>
          <w:lang w:val="en-GB"/>
        </w:rPr>
        <w:t>用计算</w:t>
      </w:r>
      <w:r>
        <w:rPr>
          <w:rFonts w:hint="eastAsia" w:ascii="等线" w:hAnsi="等线" w:eastAsia="等线" w:cs="等线"/>
          <w:color w:val="C00000"/>
          <w:lang w:val="en-US" w:eastAsia="zh-CN"/>
        </w:rPr>
        <w:t>出对</w:t>
      </w:r>
      <w:r>
        <w:rPr>
          <w:rFonts w:hint="eastAsia" w:ascii="等线" w:hAnsi="等线" w:eastAsia="等线" w:cs="等线"/>
          <w:color w:val="C00000"/>
          <w:lang w:val="en-GB"/>
        </w:rPr>
        <w:t>集中趋势的具体测量（例如，平均值、中位数、</w:t>
      </w:r>
      <w:r>
        <w:rPr>
          <w:rFonts w:hint="eastAsia" w:ascii="等线" w:hAnsi="等线" w:eastAsia="等线" w:cs="等线"/>
          <w:color w:val="C00000"/>
          <w:lang w:val="en-US" w:eastAsia="zh-CN"/>
        </w:rPr>
        <w:t>众数</w:t>
      </w:r>
      <w:r>
        <w:rPr>
          <w:rFonts w:hint="eastAsia" w:ascii="等线" w:hAnsi="等线" w:eastAsia="等线" w:cs="等线"/>
          <w:color w:val="C00000"/>
          <w:lang w:val="en-GB"/>
        </w:rPr>
        <w:t>）</w:t>
      </w:r>
      <w:r>
        <w:rPr>
          <w:rFonts w:hint="eastAsia" w:ascii="等线" w:hAnsi="等线" w:eastAsia="等线" w:cs="等线"/>
          <w:color w:val="C00000"/>
          <w:lang w:val="en-US" w:eastAsia="zh-CN"/>
        </w:rPr>
        <w:t>替换“平均（average）”这样的表述</w:t>
      </w:r>
      <w:r>
        <w:rPr>
          <w:rFonts w:hint="eastAsia" w:ascii="等线" w:hAnsi="等线" w:eastAsia="等线" w:cs="等线"/>
          <w:color w:val="C00000"/>
          <w:lang w:val="en-GB"/>
        </w:rPr>
        <w:t>。</w:t>
      </w:r>
      <w:r>
        <w:rPr>
          <w:rFonts w:hint="eastAsia" w:ascii="等线" w:hAnsi="等线" w:eastAsia="等线" w:cs="等线"/>
          <w:color w:val="000000" w:themeColor="text1"/>
          <w14:textFill>
            <w14:solidFill>
              <w14:schemeClr w14:val="tx1"/>
            </w14:solidFill>
          </w14:textFill>
        </w:rPr>
        <w:br w:type="page"/>
      </w:r>
    </w:p>
    <w:p>
      <w:pPr>
        <w:pStyle w:val="2"/>
        <w:rPr>
          <w:rFonts w:hint="eastAsia" w:ascii="等线" w:hAnsi="等线" w:eastAsia="等线" w:cs="等线"/>
          <w:color w:val="000000" w:themeColor="text1"/>
          <w14:textFill>
            <w14:solidFill>
              <w14:schemeClr w14:val="tx1"/>
            </w14:solidFill>
          </w14:textFill>
        </w:rPr>
      </w:pPr>
      <w:bookmarkStart w:id="4" w:name="_Toc164690466"/>
      <w:bookmarkStart w:id="5" w:name="_Toc8720"/>
      <w:r>
        <w:rPr>
          <w:rFonts w:hint="eastAsia" w:ascii="等线" w:hAnsi="等线" w:eastAsia="等线" w:cs="等线"/>
          <w:color w:val="000000" w:themeColor="text1"/>
          <w14:textFill>
            <w14:solidFill>
              <w14:schemeClr w14:val="tx1"/>
            </w14:solidFill>
          </w14:textFill>
        </w:rPr>
        <w:t>出版伦理学</w:t>
      </w:r>
      <w:bookmarkEnd w:id="4"/>
      <w:bookmarkEnd w:id="5"/>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val="0"/>
          <w:color w:val="000000" w:themeColor="text1"/>
          <w:sz w:val="22"/>
          <w:szCs w:val="22"/>
          <w:lang w:val="en-GB" w:eastAsia="zh-CN"/>
          <w14:textFill>
            <w14:solidFill>
              <w14:schemeClr w14:val="tx1"/>
            </w14:solidFill>
          </w14:textFill>
        </w:rPr>
        <w:t>《</w:t>
      </w:r>
      <w:r>
        <w:rPr>
          <w:rFonts w:hint="eastAsia" w:ascii="等线" w:hAnsi="等线" w:eastAsia="等线" w:cs="等线"/>
          <w:i w:val="0"/>
          <w:iCs w:val="0"/>
          <w:color w:val="000000" w:themeColor="text1"/>
          <w:sz w:val="22"/>
          <w:szCs w:val="22"/>
          <w:lang w:val="en-GB"/>
          <w14:textFill>
            <w14:solidFill>
              <w14:schemeClr w14:val="tx1"/>
            </w14:solidFill>
          </w14:textFill>
        </w:rPr>
        <w:t>国际灵长类学</w:t>
      </w:r>
      <w:r>
        <w:rPr>
          <w:rFonts w:hint="eastAsia" w:ascii="等线" w:hAnsi="等线" w:eastAsia="等线" w:cs="等线"/>
          <w:i w:val="0"/>
          <w:iCs w:val="0"/>
          <w:color w:val="000000" w:themeColor="text1"/>
          <w:sz w:val="22"/>
          <w:szCs w:val="22"/>
          <w:lang w:val="en-US" w:eastAsia="zh-CN"/>
          <w14:textFill>
            <w14:solidFill>
              <w14:schemeClr w14:val="tx1"/>
            </w14:solidFill>
          </w14:textFill>
        </w:rPr>
        <w:t>期刊》</w:t>
      </w:r>
      <w:r>
        <w:rPr>
          <w:rFonts w:hint="eastAsia" w:ascii="等线" w:hAnsi="等线" w:eastAsia="等线" w:cs="等线"/>
          <w:color w:val="000000" w:themeColor="text1"/>
          <w:sz w:val="22"/>
          <w:szCs w:val="22"/>
          <w:lang w:val="en-GB"/>
          <w14:textFill>
            <w14:solidFill>
              <w14:schemeClr w14:val="tx1"/>
            </w14:solidFill>
          </w14:textFill>
        </w:rPr>
        <w:t>致力于维护科学记录的完整性。我们</w:t>
      </w:r>
      <w:r>
        <w:rPr>
          <w:rFonts w:hint="eastAsia" w:ascii="等线" w:hAnsi="等线" w:eastAsia="等线" w:cs="等线"/>
          <w:color w:val="000000" w:themeColor="text1"/>
          <w:sz w:val="22"/>
          <w:szCs w:val="22"/>
          <w:lang w:val="en-US" w:eastAsia="zh-CN"/>
          <w14:textFill>
            <w14:solidFill>
              <w14:schemeClr w14:val="tx1"/>
            </w14:solidFill>
          </w14:textFill>
        </w:rPr>
        <w:t>加入</w:t>
      </w:r>
      <w:r>
        <w:rPr>
          <w:rFonts w:hint="eastAsia" w:ascii="等线" w:hAnsi="等线" w:eastAsia="等线" w:cs="等线"/>
          <w:color w:val="000000" w:themeColor="text1"/>
          <w:sz w:val="22"/>
          <w:szCs w:val="22"/>
          <w:lang w:val="en-GB"/>
          <w14:textFill>
            <w14:solidFill>
              <w14:schemeClr w14:val="tx1"/>
            </w14:solidFill>
          </w14:textFill>
        </w:rPr>
        <w:t>了出版伦理委员会（COPE，http://publicationethics.org/），并</w:t>
      </w:r>
      <w:r>
        <w:rPr>
          <w:rFonts w:hint="eastAsia" w:ascii="等线" w:hAnsi="等线" w:eastAsia="等线" w:cs="等线"/>
          <w:color w:val="000000" w:themeColor="text1"/>
          <w:sz w:val="22"/>
          <w:szCs w:val="22"/>
          <w:lang w:val="en-US" w:eastAsia="zh-CN"/>
          <w14:textFill>
            <w14:solidFill>
              <w14:schemeClr w14:val="tx1"/>
            </w14:solidFill>
          </w14:textFill>
        </w:rPr>
        <w:t>遵循其相关</w:t>
      </w:r>
      <w:r>
        <w:rPr>
          <w:rFonts w:hint="eastAsia" w:ascii="等线" w:hAnsi="等线" w:eastAsia="等线" w:cs="等线"/>
          <w:color w:val="000000" w:themeColor="text1"/>
          <w:sz w:val="22"/>
          <w:szCs w:val="22"/>
          <w:lang w:val="en-GB"/>
          <w14:textFill>
            <w14:solidFill>
              <w14:schemeClr w14:val="tx1"/>
            </w14:solidFill>
          </w14:textFill>
        </w:rPr>
        <w:t>指导方针</w:t>
      </w:r>
      <w:r>
        <w:rPr>
          <w:rFonts w:hint="eastAsia" w:ascii="等线" w:hAnsi="等线" w:eastAsia="等线" w:cs="等线"/>
          <w:color w:val="000000" w:themeColor="text1"/>
          <w:sz w:val="22"/>
          <w:szCs w:val="22"/>
          <w:lang w:val="en-US" w:eastAsia="zh-CN"/>
          <w14:textFill>
            <w14:solidFill>
              <w14:schemeClr w14:val="tx1"/>
            </w14:solidFill>
          </w14:textFill>
        </w:rPr>
        <w:t>，保证于</w:t>
      </w:r>
      <w:r>
        <w:rPr>
          <w:rFonts w:hint="eastAsia" w:ascii="等线" w:hAnsi="等线" w:eastAsia="等线" w:cs="等线"/>
          <w:color w:val="000000" w:themeColor="text1"/>
          <w:sz w:val="22"/>
          <w:szCs w:val="22"/>
          <w:lang w:val="en-GB"/>
          <w14:textFill>
            <w14:solidFill>
              <w14:schemeClr w14:val="tx1"/>
            </w14:solidFill>
          </w14:textFill>
        </w:rPr>
        <w:t>期刊</w:t>
      </w:r>
      <w:r>
        <w:rPr>
          <w:rFonts w:hint="eastAsia" w:ascii="等线" w:hAnsi="等线" w:eastAsia="等线" w:cs="等线"/>
          <w:color w:val="000000" w:themeColor="text1"/>
          <w:sz w:val="22"/>
          <w:szCs w:val="22"/>
          <w:lang w:val="en-US" w:eastAsia="zh-CN"/>
          <w14:textFill>
            <w14:solidFill>
              <w14:schemeClr w14:val="tx1"/>
            </w14:solidFill>
          </w14:textFill>
        </w:rPr>
        <w:t>提交</w:t>
      </w:r>
      <w:r>
        <w:rPr>
          <w:rFonts w:hint="eastAsia" w:ascii="等线" w:hAnsi="等线" w:eastAsia="等线" w:cs="等线"/>
          <w:color w:val="000000" w:themeColor="text1"/>
          <w:sz w:val="22"/>
          <w:szCs w:val="22"/>
          <w:lang w:val="en-GB"/>
          <w14:textFill>
            <w14:solidFill>
              <w14:schemeClr w14:val="tx1"/>
            </w14:solidFill>
          </w14:textFill>
        </w:rPr>
        <w:t>或发表</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工作的</w:t>
      </w:r>
      <w:r>
        <w:rPr>
          <w:rFonts w:hint="eastAsia" w:ascii="等线" w:hAnsi="等线" w:eastAsia="等线" w:cs="等线"/>
          <w:color w:val="000000" w:themeColor="text1"/>
          <w:sz w:val="22"/>
          <w:szCs w:val="22"/>
          <w:lang w:val="en-US" w:eastAsia="zh-CN"/>
          <w14:textFill>
            <w14:solidFill>
              <w14:schemeClr w14:val="tx1"/>
            </w14:solidFill>
          </w14:textFill>
        </w:rPr>
        <w:t>公正性</w:t>
      </w:r>
      <w:r>
        <w:rPr>
          <w:rFonts w:hint="eastAsia" w:ascii="等线" w:hAnsi="等线" w:eastAsia="等线" w:cs="等线"/>
          <w:color w:val="000000" w:themeColor="text1"/>
          <w:sz w:val="22"/>
          <w:szCs w:val="22"/>
          <w:lang w:val="en-GB"/>
          <w14:textFill>
            <w14:solidFill>
              <w14:schemeClr w14:val="tx1"/>
            </w14:solidFill>
          </w14:textFill>
        </w:rPr>
        <w:t>。</w:t>
      </w:r>
    </w:p>
    <w:p>
      <w:pPr>
        <w:pStyle w:val="63"/>
        <w:spacing w:after="200" w:line="276" w:lineRule="auto"/>
        <w:rPr>
          <w:rFonts w:hint="eastAsia" w:ascii="等线" w:hAnsi="等线" w:eastAsia="等线" w:cs="等线"/>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作者应该避免歪曲研究结果</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这种做法会</w:t>
      </w:r>
      <w:r>
        <w:rPr>
          <w:rFonts w:hint="eastAsia" w:ascii="等线" w:hAnsi="等线" w:eastAsia="等线" w:cs="等线"/>
          <w:color w:val="000000" w:themeColor="text1"/>
          <w:sz w:val="22"/>
          <w:szCs w:val="22"/>
          <w14:textFill>
            <w14:solidFill>
              <w14:schemeClr w14:val="tx1"/>
            </w14:solidFill>
          </w14:textFill>
        </w:rPr>
        <w:t>损害期刊的</w:t>
      </w:r>
      <w:r>
        <w:rPr>
          <w:rFonts w:hint="eastAsia" w:ascii="等线" w:hAnsi="等线" w:eastAsia="等线" w:cs="等线"/>
          <w:color w:val="000000" w:themeColor="text1"/>
          <w:sz w:val="22"/>
          <w:szCs w:val="22"/>
          <w:lang w:val="en-US" w:eastAsia="zh-CN"/>
          <w14:textFill>
            <w14:solidFill>
              <w14:schemeClr w14:val="tx1"/>
            </w14:solidFill>
          </w14:textFill>
        </w:rPr>
        <w:t>可信度</w:t>
      </w:r>
      <w:r>
        <w:rPr>
          <w:rFonts w:hint="eastAsia" w:ascii="等线" w:hAnsi="等线" w:eastAsia="等线" w:cs="等线"/>
          <w:color w:val="000000" w:themeColor="text1"/>
          <w:sz w:val="22"/>
          <w:szCs w:val="22"/>
          <w14:textFill>
            <w14:solidFill>
              <w14:schemeClr w14:val="tx1"/>
            </w14:solidFill>
          </w14:textFill>
        </w:rPr>
        <w:t>，最终损害整个科学</w:t>
      </w:r>
      <w:r>
        <w:rPr>
          <w:rFonts w:hint="eastAsia" w:ascii="等线" w:hAnsi="等线" w:eastAsia="等线" w:cs="等线"/>
          <w:color w:val="000000" w:themeColor="text1"/>
          <w:sz w:val="22"/>
          <w:szCs w:val="22"/>
          <w:lang w:val="en-US" w:eastAsia="zh-CN"/>
          <w14:textFill>
            <w14:solidFill>
              <w14:schemeClr w14:val="tx1"/>
            </w14:solidFill>
          </w14:textFill>
        </w:rPr>
        <w:t>事业</w:t>
      </w:r>
      <w:r>
        <w:rPr>
          <w:rFonts w:hint="eastAsia" w:ascii="等线" w:hAnsi="等线" w:eastAsia="等线" w:cs="等线"/>
          <w:color w:val="000000" w:themeColor="text1"/>
          <w:sz w:val="22"/>
          <w:szCs w:val="22"/>
          <w14:textFill>
            <w14:solidFill>
              <w14:schemeClr w14:val="tx1"/>
            </w14:solidFill>
          </w14:textFill>
        </w:rPr>
        <w:t>。作者可以通过遵循良好的科学实践规则</w:t>
      </w:r>
      <w:r>
        <w:rPr>
          <w:rFonts w:hint="eastAsia" w:ascii="等线" w:hAnsi="等线" w:eastAsia="等线" w:cs="等线"/>
          <w:color w:val="000000" w:themeColor="text1"/>
          <w:sz w:val="22"/>
          <w:szCs w:val="22"/>
          <w:lang w:val="en-US" w:eastAsia="zh-CN"/>
          <w14:textFill>
            <w14:solidFill>
              <w14:schemeClr w14:val="tx1"/>
            </w14:solidFill>
          </w14:textFill>
        </w:rPr>
        <w:t>来保证研究的诚信</w:t>
      </w:r>
      <w:r>
        <w:rPr>
          <w:rFonts w:hint="eastAsia" w:ascii="等线" w:hAnsi="等线" w:eastAsia="等线" w:cs="等线"/>
          <w:color w:val="000000" w:themeColor="text1"/>
          <w:sz w:val="22"/>
          <w:szCs w:val="22"/>
          <w14:textFill>
            <w14:solidFill>
              <w14:schemeClr w14:val="tx1"/>
            </w14:solidFill>
          </w14:textFill>
        </w:rPr>
        <w:t>，包括遵守以下关于提交给期刊的手稿的声明</w:t>
      </w:r>
      <w:r>
        <w:rPr>
          <w:rFonts w:hint="eastAsia" w:ascii="等线" w:hAnsi="等线" w:eastAsia="等线" w:cs="等线"/>
          <w:color w:val="000000" w:themeColor="text1"/>
          <w:sz w:val="22"/>
          <w:szCs w:val="22"/>
          <w:lang w:eastAsia="zh-CN"/>
          <w14:textFill>
            <w14:solidFill>
              <w14:schemeClr w14:val="tx1"/>
            </w14:solidFill>
          </w14:textFill>
        </w:rPr>
        <w:t>：</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该手稿没有同时提交给多个期刊。</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该</w:t>
      </w:r>
      <w:r>
        <w:rPr>
          <w:rFonts w:hint="eastAsia" w:ascii="等线" w:hAnsi="等线" w:eastAsia="等线" w:cs="等线"/>
          <w:color w:val="000000" w:themeColor="text1"/>
          <w:sz w:val="22"/>
          <w:szCs w:val="22"/>
          <w14:textFill>
            <w14:solidFill>
              <w14:schemeClr w14:val="tx1"/>
            </w14:solidFill>
          </w14:textFill>
        </w:rPr>
        <w:t>手稿（部分或全部）以前</w:t>
      </w:r>
      <w:r>
        <w:rPr>
          <w:rFonts w:hint="eastAsia" w:ascii="等线" w:hAnsi="等线" w:eastAsia="等线" w:cs="等线"/>
          <w:color w:val="000000" w:themeColor="text1"/>
          <w:sz w:val="22"/>
          <w:szCs w:val="22"/>
          <w:lang w:val="en-US" w:eastAsia="zh-CN"/>
          <w14:textFill>
            <w14:solidFill>
              <w14:schemeClr w14:val="tx1"/>
            </w14:solidFill>
          </w14:textFill>
        </w:rPr>
        <w:t>没有发表过</w:t>
      </w:r>
      <w:r>
        <w:rPr>
          <w:rFonts w:hint="eastAsia" w:ascii="等线" w:hAnsi="等线" w:eastAsia="等线" w:cs="等线"/>
          <w:color w:val="000000" w:themeColor="text1"/>
          <w:sz w:val="22"/>
          <w:szCs w:val="22"/>
          <w14:textFill>
            <w14:solidFill>
              <w14:schemeClr w14:val="tx1"/>
            </w14:solidFill>
          </w14:textFill>
        </w:rPr>
        <w:t>，除非</w:t>
      </w:r>
      <w:r>
        <w:rPr>
          <w:rFonts w:hint="eastAsia" w:ascii="等线" w:hAnsi="等线" w:eastAsia="等线" w:cs="等线"/>
          <w:color w:val="000000" w:themeColor="text1"/>
          <w:sz w:val="22"/>
          <w:szCs w:val="22"/>
          <w:lang w:val="en-US" w:eastAsia="zh-CN"/>
          <w14:textFill>
            <w14:solidFill>
              <w14:schemeClr w14:val="tx1"/>
            </w14:solidFill>
          </w14:textFill>
        </w:rPr>
        <w:t>有</w:t>
      </w:r>
      <w:r>
        <w:rPr>
          <w:rFonts w:hint="eastAsia" w:ascii="等线" w:hAnsi="等线" w:eastAsia="等线" w:cs="等线"/>
          <w:color w:val="000000" w:themeColor="text1"/>
          <w:sz w:val="22"/>
          <w:szCs w:val="22"/>
          <w14:textFill>
            <w14:solidFill>
              <w14:schemeClr w14:val="tx1"/>
            </w14:solidFill>
          </w14:textFill>
        </w:rPr>
        <w:t>新的</w:t>
      </w:r>
      <w:r>
        <w:rPr>
          <w:rFonts w:hint="eastAsia" w:ascii="等线" w:hAnsi="等线" w:eastAsia="等线" w:cs="等线"/>
          <w:color w:val="000000" w:themeColor="text1"/>
          <w:sz w:val="22"/>
          <w:szCs w:val="22"/>
          <w:lang w:val="en-US" w:eastAsia="zh-CN"/>
          <w14:textFill>
            <w14:solidFill>
              <w14:schemeClr w14:val="tx1"/>
            </w14:solidFill>
          </w14:textFill>
        </w:rPr>
        <w:t>内容</w:t>
      </w:r>
      <w:r>
        <w:rPr>
          <w:rFonts w:hint="eastAsia" w:ascii="等线" w:hAnsi="等线" w:eastAsia="等线" w:cs="等线"/>
          <w:color w:val="000000" w:themeColor="text1"/>
          <w:sz w:val="22"/>
          <w:szCs w:val="22"/>
          <w14:textFill>
            <w14:solidFill>
              <w14:schemeClr w14:val="tx1"/>
            </w14:solidFill>
          </w14:textFill>
        </w:rPr>
        <w:t>扩展</w:t>
      </w:r>
      <w:r>
        <w:rPr>
          <w:rFonts w:hint="eastAsia" w:ascii="等线" w:hAnsi="等线" w:eastAsia="等线" w:cs="等线"/>
          <w:color w:val="000000" w:themeColor="text1"/>
          <w:sz w:val="22"/>
          <w:szCs w:val="22"/>
          <w:lang w:val="en-US" w:eastAsia="zh-CN"/>
          <w14:textFill>
            <w14:solidFill>
              <w14:schemeClr w14:val="tx1"/>
            </w14:solidFill>
          </w14:textFill>
        </w:rPr>
        <w:t>了之</w:t>
      </w:r>
      <w:r>
        <w:rPr>
          <w:rFonts w:hint="eastAsia" w:ascii="等线" w:hAnsi="等线" w:eastAsia="等线" w:cs="等线"/>
          <w:color w:val="000000" w:themeColor="text1"/>
          <w:sz w:val="22"/>
          <w:szCs w:val="22"/>
          <w14:textFill>
            <w14:solidFill>
              <w14:schemeClr w14:val="tx1"/>
            </w14:solidFill>
          </w14:textFill>
        </w:rPr>
        <w:t>前的工作。在这种情况下，作者必须对材料的重复使用保持</w:t>
      </w:r>
      <w:r>
        <w:rPr>
          <w:rFonts w:hint="eastAsia" w:ascii="等线" w:hAnsi="等线" w:eastAsia="等线" w:cs="等线"/>
          <w:color w:val="000000" w:themeColor="text1"/>
          <w:sz w:val="22"/>
          <w:szCs w:val="22"/>
          <w:lang w:val="en-US" w:eastAsia="zh-CN"/>
          <w14:textFill>
            <w14:solidFill>
              <w14:schemeClr w14:val="tx1"/>
            </w14:solidFill>
          </w14:textFill>
        </w:rPr>
        <w:t>公开</w:t>
      </w:r>
      <w:r>
        <w:rPr>
          <w:rFonts w:hint="eastAsia" w:ascii="等线" w:hAnsi="等线" w:eastAsia="等线" w:cs="等线"/>
          <w:color w:val="000000" w:themeColor="text1"/>
          <w:sz w:val="22"/>
          <w:szCs w:val="22"/>
          <w14:textFill>
            <w14:solidFill>
              <w14:schemeClr w14:val="tx1"/>
            </w14:solidFill>
          </w14:textFill>
        </w:rPr>
        <w:t>，以避免文本的循环使用（“自我剽窃”）。</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以前的出版物不包括预印本或会议摘要。我们鼓励在预印本服务器、作者或机构网站上</w:t>
      </w:r>
      <w:r>
        <w:rPr>
          <w:rFonts w:hint="eastAsia" w:ascii="等线" w:hAnsi="等线" w:eastAsia="等线" w:cs="等线"/>
          <w:color w:val="000000" w:themeColor="text1"/>
          <w:sz w:val="22"/>
          <w:szCs w:val="22"/>
          <w:lang w:val="en-US" w:eastAsia="zh-CN"/>
          <w14:textFill>
            <w14:solidFill>
              <w14:schemeClr w14:val="tx1"/>
            </w14:solidFill>
          </w14:textFill>
        </w:rPr>
        <w:t>展示</w:t>
      </w:r>
      <w:r>
        <w:rPr>
          <w:rFonts w:hint="eastAsia" w:ascii="等线" w:hAnsi="等线" w:eastAsia="等线" w:cs="等线"/>
          <w:color w:val="000000" w:themeColor="text1"/>
          <w:sz w:val="22"/>
          <w:szCs w:val="22"/>
          <w14:textFill>
            <w14:solidFill>
              <w14:schemeClr w14:val="tx1"/>
            </w14:solidFill>
          </w14:textFill>
        </w:rPr>
        <w:t>预印本</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rPr>
        <w:fldChar w:fldCharType="begin"/>
      </w:r>
      <w:r>
        <w:rPr>
          <w:rFonts w:hint="eastAsia" w:ascii="等线" w:hAnsi="等线" w:eastAsia="等线" w:cs="等线"/>
        </w:rPr>
        <w:instrText xml:space="preserve"> HYPERLINK "https://www.springer.com/gp/open-access/preprint-sharing/16718886"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14:textFill>
            <w14:solidFill>
              <w14:schemeClr w14:val="tx1"/>
            </w14:solidFill>
          </w14:textFill>
        </w:rPr>
        <w:t>出版商关于预印本共享的政策</w:t>
      </w:r>
      <w:r>
        <w:rPr>
          <w:rStyle w:val="36"/>
          <w:rFonts w:hint="eastAsia" w:ascii="等线" w:hAnsi="等线" w:eastAsia="等线" w:cs="等线"/>
          <w:color w:val="000000" w:themeColor="text1"/>
          <w:sz w:val="22"/>
          <w:szCs w:val="22"/>
          <w14:textFill>
            <w14:solidFill>
              <w14:schemeClr w14:val="tx1"/>
            </w14:solidFill>
          </w14:textFill>
        </w:rPr>
        <w:fldChar w:fldCharType="end"/>
      </w:r>
      <w:r>
        <w:rPr>
          <w:rFonts w:hint="eastAsia" w:ascii="等线" w:hAnsi="等线" w:eastAsia="等线" w:cs="等线"/>
          <w:color w:val="000000" w:themeColor="text1"/>
          <w:sz w:val="22"/>
          <w:szCs w:val="22"/>
          <w:lang w:eastAsia="zh-CN"/>
          <w14:textFill>
            <w14:solidFill>
              <w14:schemeClr w14:val="tx1"/>
            </w14:solidFill>
          </w14:textFill>
        </w:rPr>
        <w:t>）。</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没有</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14:textFill>
            <w14:solidFill>
              <w14:schemeClr w14:val="tx1"/>
            </w14:solidFill>
          </w14:textFill>
        </w:rPr>
        <w:t>一项研究分成几个部分来增加提交的数量，并随着时间的推移提交给各种期刊或一个期刊（</w:t>
      </w:r>
      <w:r>
        <w:rPr>
          <w:rFonts w:hint="eastAsia" w:ascii="等线" w:hAnsi="等线" w:eastAsia="等线" w:cs="等线"/>
          <w:color w:val="000000" w:themeColor="text1"/>
          <w:sz w:val="22"/>
          <w:szCs w:val="22"/>
          <w:lang w:val="en-US" w:eastAsia="zh-CN"/>
          <w14:textFill>
            <w14:solidFill>
              <w14:schemeClr w14:val="tx1"/>
            </w14:solidFill>
          </w14:textFill>
        </w:rPr>
        <w:t>这种做法</w:t>
      </w:r>
      <w:r>
        <w:rPr>
          <w:rFonts w:hint="eastAsia" w:ascii="等线" w:hAnsi="等线" w:eastAsia="等线" w:cs="等线"/>
          <w:color w:val="000000" w:themeColor="text1"/>
          <w:sz w:val="22"/>
          <w:szCs w:val="22"/>
          <w14:textFill>
            <w14:solidFill>
              <w14:schemeClr w14:val="tx1"/>
            </w14:solidFill>
          </w14:textFill>
        </w:rPr>
        <w:t>有时被称为“意大利腊肠”出版）。</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没有任何数据</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包括图表）</w:t>
      </w:r>
      <w:r>
        <w:rPr>
          <w:rFonts w:hint="eastAsia" w:ascii="等线" w:hAnsi="等线" w:eastAsia="等线" w:cs="等线"/>
          <w:color w:val="000000" w:themeColor="text1"/>
          <w:sz w:val="22"/>
          <w:szCs w:val="22"/>
          <w14:textFill>
            <w14:solidFill>
              <w14:schemeClr w14:val="tx1"/>
            </w14:solidFill>
          </w14:textFill>
        </w:rPr>
        <w:t>被</w:t>
      </w:r>
      <w:r>
        <w:rPr>
          <w:rFonts w:hint="eastAsia" w:ascii="等线" w:hAnsi="等线" w:eastAsia="等线" w:cs="等线"/>
          <w:color w:val="000000" w:themeColor="text1"/>
          <w:sz w:val="22"/>
          <w:szCs w:val="22"/>
          <w:lang w:val="en-US" w:eastAsia="zh-CN"/>
          <w14:textFill>
            <w14:solidFill>
              <w14:schemeClr w14:val="tx1"/>
            </w14:solidFill>
          </w14:textFill>
        </w:rPr>
        <w:t>捏造</w:t>
      </w:r>
      <w:r>
        <w:rPr>
          <w:rFonts w:hint="eastAsia" w:ascii="等线" w:hAnsi="等线" w:eastAsia="等线" w:cs="等线"/>
          <w:color w:val="000000" w:themeColor="text1"/>
          <w:sz w:val="22"/>
          <w:szCs w:val="22"/>
          <w14:textFill>
            <w14:solidFill>
              <w14:schemeClr w14:val="tx1"/>
            </w14:solidFill>
          </w14:textFill>
        </w:rPr>
        <w:t>或</w:t>
      </w:r>
      <w:r>
        <w:rPr>
          <w:rFonts w:hint="eastAsia" w:ascii="等线" w:hAnsi="等线" w:eastAsia="等线" w:cs="等线"/>
          <w:color w:val="000000" w:themeColor="text1"/>
          <w:sz w:val="22"/>
          <w:szCs w:val="22"/>
          <w:lang w:val="en-US" w:eastAsia="zh-CN"/>
          <w14:textFill>
            <w14:solidFill>
              <w14:schemeClr w14:val="tx1"/>
            </w14:solidFill>
          </w14:textFill>
        </w:rPr>
        <w:t>篡改用</w:t>
      </w:r>
      <w:r>
        <w:rPr>
          <w:rFonts w:hint="eastAsia" w:ascii="等线" w:hAnsi="等线" w:eastAsia="等线" w:cs="等线"/>
          <w:color w:val="000000" w:themeColor="text1"/>
          <w:sz w:val="22"/>
          <w:szCs w:val="22"/>
          <w14:textFill>
            <w14:solidFill>
              <w14:schemeClr w14:val="tx1"/>
            </w14:solidFill>
          </w14:textFill>
        </w:rPr>
        <w:t>来支持</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14:textFill>
            <w14:solidFill>
              <w14:schemeClr w14:val="tx1"/>
            </w14:solidFill>
          </w14:textFill>
        </w:rPr>
        <w:t>结论。</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没有</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14:textFill>
            <w14:solidFill>
              <w14:schemeClr w14:val="tx1"/>
            </w14:solidFill>
          </w14:textFill>
        </w:rPr>
        <w:t>他人的数据、文本或理论</w:t>
      </w:r>
      <w:r>
        <w:rPr>
          <w:rFonts w:hint="eastAsia" w:ascii="等线" w:hAnsi="等线" w:eastAsia="等线" w:cs="等线"/>
          <w:color w:val="000000" w:themeColor="text1"/>
          <w:sz w:val="22"/>
          <w:szCs w:val="22"/>
          <w:lang w:val="en-US" w:eastAsia="zh-CN"/>
          <w14:textFill>
            <w14:solidFill>
              <w14:schemeClr w14:val="tx1"/>
            </w14:solidFill>
          </w14:textFill>
        </w:rPr>
        <w:t>呈现为</w:t>
      </w:r>
      <w:r>
        <w:rPr>
          <w:rFonts w:hint="eastAsia" w:ascii="等线" w:hAnsi="等线" w:eastAsia="等线" w:cs="等线"/>
          <w:color w:val="000000" w:themeColor="text1"/>
          <w:sz w:val="22"/>
          <w:szCs w:val="22"/>
          <w14:textFill>
            <w14:solidFill>
              <w14:schemeClr w14:val="tx1"/>
            </w14:solidFill>
          </w14:textFill>
        </w:rPr>
        <w:t>作者自己的（即剽窃）。必须</w:t>
      </w:r>
      <w:r>
        <w:rPr>
          <w:rFonts w:hint="eastAsia" w:ascii="等线" w:hAnsi="等线" w:eastAsia="等线" w:cs="等线"/>
          <w:color w:val="000000" w:themeColor="text1"/>
          <w:sz w:val="22"/>
          <w:szCs w:val="22"/>
          <w:lang w:val="en-US" w:eastAsia="zh-CN"/>
          <w14:textFill>
            <w14:solidFill>
              <w14:schemeClr w14:val="tx1"/>
            </w14:solidFill>
          </w14:textFill>
        </w:rPr>
        <w:t>给予</w:t>
      </w:r>
      <w:r>
        <w:rPr>
          <w:rFonts w:hint="eastAsia" w:ascii="等线" w:hAnsi="等线" w:eastAsia="等线" w:cs="等线"/>
          <w:color w:val="000000" w:themeColor="text1"/>
          <w:sz w:val="22"/>
          <w:szCs w:val="22"/>
          <w14:textFill>
            <w14:solidFill>
              <w14:schemeClr w14:val="tx1"/>
            </w14:solidFill>
          </w14:textFill>
        </w:rPr>
        <w:t>其他作品适当</w:t>
      </w:r>
      <w:r>
        <w:rPr>
          <w:rFonts w:hint="eastAsia" w:ascii="等线" w:hAnsi="等线" w:eastAsia="等线" w:cs="等线"/>
          <w:color w:val="000000" w:themeColor="text1"/>
          <w:sz w:val="22"/>
          <w:szCs w:val="22"/>
          <w:lang w:val="en-US" w:eastAsia="zh-CN"/>
          <w14:textFill>
            <w14:solidFill>
              <w14:schemeClr w14:val="tx1"/>
            </w14:solidFill>
          </w14:textFill>
        </w:rPr>
        <w:t>的说明</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包括被复制、总结或</w:t>
      </w:r>
      <w:r>
        <w:rPr>
          <w:rFonts w:hint="eastAsia" w:ascii="等线" w:hAnsi="等线" w:eastAsia="等线" w:cs="等线"/>
          <w:color w:val="000000" w:themeColor="text1"/>
          <w:sz w:val="22"/>
          <w:szCs w:val="22"/>
          <w:lang w:val="en-US" w:eastAsia="zh-CN"/>
          <w14:textFill>
            <w14:solidFill>
              <w14:schemeClr w14:val="tx1"/>
            </w14:solidFill>
          </w14:textFill>
        </w:rPr>
        <w:t>释义</w:t>
      </w:r>
      <w:r>
        <w:rPr>
          <w:rFonts w:hint="eastAsia" w:ascii="等线" w:hAnsi="等线" w:eastAsia="等线" w:cs="等线"/>
          <w:color w:val="000000" w:themeColor="text1"/>
          <w:sz w:val="22"/>
          <w:szCs w:val="22"/>
          <w14:textFill>
            <w14:solidFill>
              <w14:schemeClr w14:val="tx1"/>
            </w14:solidFill>
          </w14:textFill>
        </w:rPr>
        <w:t>的</w:t>
      </w:r>
      <w:r>
        <w:rPr>
          <w:rFonts w:hint="eastAsia" w:ascii="等线" w:hAnsi="等线" w:eastAsia="等线" w:cs="等线"/>
          <w:color w:val="000000" w:themeColor="text1"/>
          <w:sz w:val="22"/>
          <w:szCs w:val="22"/>
          <w:lang w:val="en-US" w:eastAsia="zh-CN"/>
          <w14:textFill>
            <w14:solidFill>
              <w14:schemeClr w14:val="tx1"/>
            </w14:solidFill>
          </w14:textFill>
        </w:rPr>
        <w:t>内容</w:t>
      </w:r>
      <w:r>
        <w:rPr>
          <w:rFonts w:hint="eastAsia" w:ascii="等线" w:hAnsi="等线" w:eastAsia="等线" w:cs="等线"/>
          <w:color w:val="000000" w:themeColor="text1"/>
          <w:sz w:val="22"/>
          <w:szCs w:val="22"/>
          <w14:textFill>
            <w14:solidFill>
              <w14:schemeClr w14:val="tx1"/>
            </w14:solidFill>
          </w14:textFill>
        </w:rPr>
        <w:t>。逐字复制</w:t>
      </w:r>
      <w:r>
        <w:rPr>
          <w:rFonts w:hint="eastAsia" w:ascii="等线" w:hAnsi="等线" w:eastAsia="等线" w:cs="等线"/>
          <w:color w:val="000000" w:themeColor="text1"/>
          <w:sz w:val="22"/>
          <w:szCs w:val="22"/>
          <w:lang w:val="en-US" w:eastAsia="zh-CN"/>
          <w14:textFill>
            <w14:solidFill>
              <w14:schemeClr w14:val="tx1"/>
            </w14:solidFill>
          </w14:textFill>
        </w:rPr>
        <w:t>的内容必须用引号引起来</w:t>
      </w:r>
      <w:r>
        <w:rPr>
          <w:rFonts w:hint="eastAsia" w:ascii="等线" w:hAnsi="等线" w:eastAsia="等线" w:cs="等线"/>
          <w:color w:val="000000" w:themeColor="text1"/>
          <w:sz w:val="22"/>
          <w:szCs w:val="22"/>
          <w14:textFill>
            <w14:solidFill>
              <w14:schemeClr w14:val="tx1"/>
            </w14:solidFill>
          </w14:textFill>
        </w:rPr>
        <w:t>，受版权保护的材料必须获得许可。</w:t>
      </w:r>
      <w:r>
        <w:rPr>
          <w:rFonts w:hint="eastAsia" w:ascii="等线" w:hAnsi="等线" w:eastAsia="等线" w:cs="等线"/>
          <w:color w:val="000000" w:themeColor="text1"/>
          <w:sz w:val="22"/>
          <w:szCs w:val="22"/>
          <w:lang w:val="en-US" w:eastAsia="zh-CN"/>
          <w14:textFill>
            <w14:solidFill>
              <w14:schemeClr w14:val="tx1"/>
            </w14:solidFill>
          </w14:textFill>
        </w:rPr>
        <w:t>本期刊会常规</w:t>
      </w:r>
      <w:r>
        <w:rPr>
          <w:rFonts w:hint="eastAsia" w:ascii="等线" w:hAnsi="等线" w:eastAsia="等线" w:cs="等线"/>
          <w:color w:val="000000" w:themeColor="text1"/>
          <w:sz w:val="22"/>
          <w:szCs w:val="22"/>
          <w14:textFill>
            <w14:solidFill>
              <w14:schemeClr w14:val="tx1"/>
            </w14:solidFill>
          </w14:textFill>
        </w:rPr>
        <w:t>使用软件来</w:t>
      </w:r>
      <w:r>
        <w:rPr>
          <w:rFonts w:hint="eastAsia" w:ascii="等线" w:hAnsi="等线" w:eastAsia="等线" w:cs="等线"/>
          <w:color w:val="000000" w:themeColor="text1"/>
          <w:sz w:val="22"/>
          <w:szCs w:val="22"/>
          <w:lang w:val="en-US" w:eastAsia="zh-CN"/>
          <w14:textFill>
            <w14:solidFill>
              <w14:schemeClr w14:val="tx1"/>
            </w14:solidFill>
          </w14:textFill>
        </w:rPr>
        <w:t>筛查</w:t>
      </w:r>
      <w:r>
        <w:rPr>
          <w:rFonts w:hint="eastAsia" w:ascii="等线" w:hAnsi="等线" w:eastAsia="等线" w:cs="等线"/>
          <w:color w:val="000000" w:themeColor="text1"/>
          <w:sz w:val="22"/>
          <w:szCs w:val="22"/>
          <w14:textFill>
            <w14:solidFill>
              <w14:schemeClr w14:val="tx1"/>
            </w14:solidFill>
          </w14:textFill>
        </w:rPr>
        <w:t>剽窃行为。</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所有作者和</w:t>
      </w:r>
      <w:r>
        <w:rPr>
          <w:rFonts w:hint="eastAsia" w:ascii="等线" w:hAnsi="等线" w:eastAsia="等线" w:cs="等线"/>
          <w:color w:val="000000" w:themeColor="text1"/>
          <w:sz w:val="22"/>
          <w:szCs w:val="22"/>
          <w:lang w:val="en-US" w:eastAsia="zh-CN"/>
          <w14:textFill>
            <w14:solidFill>
              <w14:schemeClr w14:val="tx1"/>
            </w14:solidFill>
          </w14:textFill>
        </w:rPr>
        <w:t>展开工作</w:t>
      </w:r>
      <w:r>
        <w:rPr>
          <w:rFonts w:hint="eastAsia" w:ascii="等线" w:hAnsi="等线" w:eastAsia="等线" w:cs="等线"/>
          <w:color w:val="000000" w:themeColor="text1"/>
          <w:sz w:val="22"/>
          <w:szCs w:val="22"/>
          <w14:textFill>
            <w14:solidFill>
              <w14:schemeClr w14:val="tx1"/>
            </w14:solidFill>
          </w14:textFill>
        </w:rPr>
        <w:t>组织的任何负责机构必须在工作提交前同意提交稿件。</w:t>
      </w:r>
    </w:p>
    <w:p>
      <w:pPr>
        <w:pStyle w:val="65"/>
        <w:spacing w:after="200"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名字出现在提交文件上的作者必须对科学工作</w:t>
      </w:r>
      <w:r>
        <w:rPr>
          <w:rFonts w:hint="eastAsia" w:ascii="等线" w:hAnsi="等线" w:eastAsia="等线" w:cs="等线"/>
          <w:color w:val="000000" w:themeColor="text1"/>
          <w:sz w:val="22"/>
          <w:szCs w:val="22"/>
          <w:lang w:eastAsia="zh-CN"/>
          <w14:textFill>
            <w14:solidFill>
              <w14:schemeClr w14:val="tx1"/>
            </w14:solidFill>
          </w14:textFill>
        </w:rPr>
        <w:t>作出</w:t>
      </w:r>
      <w:r>
        <w:rPr>
          <w:rFonts w:hint="eastAsia" w:ascii="等线" w:hAnsi="等线" w:eastAsia="等线" w:cs="等线"/>
          <w:color w:val="000000" w:themeColor="text1"/>
          <w:sz w:val="22"/>
          <w:szCs w:val="22"/>
          <w14:textFill>
            <w14:solidFill>
              <w14:schemeClr w14:val="tx1"/>
            </w14:solidFill>
          </w14:textFill>
        </w:rPr>
        <w:t>充分的贡献，因此必须对结果承担集体责任和</w:t>
      </w:r>
      <w:r>
        <w:rPr>
          <w:rFonts w:hint="eastAsia" w:ascii="等线" w:hAnsi="等线" w:eastAsia="等线" w:cs="等线"/>
          <w:color w:val="000000" w:themeColor="text1"/>
          <w:sz w:val="22"/>
          <w:szCs w:val="22"/>
          <w:lang w:val="en-US" w:eastAsia="zh-CN"/>
          <w14:textFill>
            <w14:solidFill>
              <w14:schemeClr w14:val="tx1"/>
            </w14:solidFill>
          </w14:textFill>
        </w:rPr>
        <w:t>义务</w:t>
      </w:r>
      <w:r>
        <w:rPr>
          <w:rFonts w:hint="eastAsia" w:ascii="等线" w:hAnsi="等线" w:eastAsia="等线" w:cs="等线"/>
          <w:color w:val="000000" w:themeColor="text1"/>
          <w:sz w:val="22"/>
          <w:szCs w:val="22"/>
          <w14:textFill>
            <w14:solidFill>
              <w14:schemeClr w14:val="tx1"/>
            </w14:solidFill>
          </w14:textFill>
        </w:rPr>
        <w:t>。</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如果我们怀疑有不当行为，主编将按照COPE的指导方针进行调查。如果经过调查后</w:t>
      </w:r>
      <w:r>
        <w:rPr>
          <w:rFonts w:hint="eastAsia" w:ascii="等线" w:hAnsi="等线" w:eastAsia="等线" w:cs="等线"/>
          <w:color w:val="000000" w:themeColor="text1"/>
          <w:sz w:val="22"/>
          <w:szCs w:val="22"/>
          <w:lang w:val="en-US" w:eastAsia="zh-CN"/>
          <w14:textFill>
            <w14:solidFill>
              <w14:schemeClr w14:val="tx1"/>
            </w14:solidFill>
          </w14:textFill>
        </w:rPr>
        <w:t>发现</w:t>
      </w:r>
      <w:r>
        <w:rPr>
          <w:rFonts w:hint="eastAsia" w:ascii="等线" w:hAnsi="等线" w:eastAsia="等线" w:cs="等线"/>
          <w:color w:val="000000" w:themeColor="text1"/>
          <w:sz w:val="22"/>
          <w:szCs w:val="22"/>
          <w14:textFill>
            <w14:solidFill>
              <w14:schemeClr w14:val="tx1"/>
            </w14:solidFill>
          </w14:textFill>
        </w:rPr>
        <w:t>指控合理，主编将联系提交人，</w:t>
      </w:r>
      <w:r>
        <w:rPr>
          <w:rFonts w:hint="eastAsia" w:ascii="等线" w:hAnsi="等线" w:eastAsia="等线" w:cs="等线"/>
          <w:color w:val="000000" w:themeColor="text1"/>
          <w:sz w:val="22"/>
          <w:szCs w:val="22"/>
          <w:lang w:val="en-US" w:eastAsia="zh-CN"/>
          <w14:textFill>
            <w14:solidFill>
              <w14:schemeClr w14:val="tx1"/>
            </w14:solidFill>
          </w14:textFill>
        </w:rPr>
        <w:t>给予一次</w:t>
      </w:r>
      <w:r>
        <w:rPr>
          <w:rFonts w:hint="eastAsia" w:ascii="等线" w:hAnsi="等线" w:eastAsia="等线" w:cs="等线"/>
          <w:color w:val="000000" w:themeColor="text1"/>
          <w:sz w:val="22"/>
          <w:szCs w:val="22"/>
          <w14:textFill>
            <w14:solidFill>
              <w14:schemeClr w14:val="tx1"/>
            </w14:solidFill>
          </w14:textFill>
        </w:rPr>
        <w:t>机会来解决</w:t>
      </w:r>
      <w:r>
        <w:rPr>
          <w:rFonts w:hint="eastAsia" w:ascii="等线" w:hAnsi="等线" w:eastAsia="等线" w:cs="等线"/>
          <w:color w:val="000000" w:themeColor="text1"/>
          <w:sz w:val="22"/>
          <w:szCs w:val="22"/>
          <w:lang w:val="en-US" w:eastAsia="zh-CN"/>
          <w14:textFill>
            <w14:solidFill>
              <w14:schemeClr w14:val="tx1"/>
            </w14:solidFill>
          </w14:textFill>
        </w:rPr>
        <w:t>相关</w:t>
      </w:r>
      <w:r>
        <w:rPr>
          <w:rFonts w:hint="eastAsia" w:ascii="等线" w:hAnsi="等线" w:eastAsia="等线" w:cs="等线"/>
          <w:color w:val="000000" w:themeColor="text1"/>
          <w:sz w:val="22"/>
          <w:szCs w:val="22"/>
          <w14:textFill>
            <w14:solidFill>
              <w14:schemeClr w14:val="tx1"/>
            </w14:solidFill>
          </w14:textFill>
        </w:rPr>
        <w:t>问题。如果不当行为被证实，可能导致实施以下措施，包括但不限于：</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w:t>
      </w:r>
      <w:r>
        <w:rPr>
          <w:rFonts w:hint="eastAsia" w:ascii="等线" w:hAnsi="等线" w:eastAsia="等线" w:cs="等线"/>
          <w:color w:val="000000" w:themeColor="text1"/>
          <w:sz w:val="22"/>
          <w:szCs w:val="22"/>
          <w:lang w:val="en-US" w:eastAsia="zh-CN"/>
          <w14:textFill>
            <w14:solidFill>
              <w14:schemeClr w14:val="tx1"/>
            </w14:solidFill>
          </w14:textFill>
        </w:rPr>
        <w:t>文章</w:t>
      </w:r>
      <w:r>
        <w:rPr>
          <w:rFonts w:hint="eastAsia" w:ascii="等线" w:hAnsi="等线" w:eastAsia="等线" w:cs="等线"/>
          <w:color w:val="000000" w:themeColor="text1"/>
          <w:sz w:val="22"/>
          <w:szCs w:val="22"/>
          <w14:textFill>
            <w14:solidFill>
              <w14:schemeClr w14:val="tx1"/>
            </w14:solidFill>
          </w14:textFill>
        </w:rPr>
        <w:t>仍在考虑之中，则拒绝接受它。</w:t>
      </w:r>
    </w:p>
    <w:p>
      <w:pPr>
        <w:pStyle w:val="65"/>
        <w:spacing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如果文章已经在网上发表，根据违规行为的性质和严重程度，主编要么对文章发出勘误，要么在严重情况下撤回文章</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原因将在已公布的勘误或撤回通知中给出。</w:t>
      </w:r>
    </w:p>
    <w:p>
      <w:pPr>
        <w:pStyle w:val="65"/>
        <w:spacing w:after="200" w:line="276" w:lineRule="auto"/>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通知作者</w:t>
      </w:r>
      <w:r>
        <w:rPr>
          <w:rFonts w:hint="eastAsia" w:ascii="等线" w:hAnsi="等线" w:eastAsia="等线" w:cs="等线"/>
          <w:color w:val="000000" w:themeColor="text1"/>
          <w:sz w:val="22"/>
          <w:szCs w:val="22"/>
          <w:lang w:val="en-US" w:eastAsia="zh-CN"/>
          <w14:textFill>
            <w14:solidFill>
              <w14:schemeClr w14:val="tx1"/>
            </w14:solidFill>
          </w14:textFill>
        </w:rPr>
        <w:t>所属</w:t>
      </w:r>
      <w:r>
        <w:rPr>
          <w:rFonts w:hint="eastAsia" w:ascii="等线" w:hAnsi="等线" w:eastAsia="等线" w:cs="等线"/>
          <w:color w:val="000000" w:themeColor="text1"/>
          <w:sz w:val="22"/>
          <w:szCs w:val="22"/>
          <w14:textFill>
            <w14:solidFill>
              <w14:schemeClr w14:val="tx1"/>
            </w14:solidFill>
          </w14:textFill>
        </w:rPr>
        <w:t>机构。</w:t>
      </w:r>
    </w:p>
    <w:p>
      <w:p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作者应准备</w:t>
      </w:r>
      <w:r>
        <w:rPr>
          <w:rFonts w:hint="eastAsia" w:ascii="等线" w:hAnsi="等线" w:eastAsia="等线" w:cs="等线"/>
          <w:color w:val="000000" w:themeColor="text1"/>
          <w:sz w:val="22"/>
          <w:szCs w:val="22"/>
          <w:lang w:val="en-US" w:eastAsia="zh-CN"/>
          <w14:textFill>
            <w14:solidFill>
              <w14:schemeClr w14:val="tx1"/>
            </w14:solidFill>
          </w14:textFill>
        </w:rPr>
        <w:t>好</w:t>
      </w:r>
      <w:r>
        <w:rPr>
          <w:rFonts w:hint="eastAsia" w:ascii="等线" w:hAnsi="等线" w:eastAsia="等线" w:cs="等线"/>
          <w:color w:val="000000" w:themeColor="text1"/>
          <w:sz w:val="22"/>
          <w:szCs w:val="22"/>
          <w14:textFill>
            <w14:solidFill>
              <w14:schemeClr w14:val="tx1"/>
            </w14:solidFill>
          </w14:textFill>
        </w:rPr>
        <w:t>发送相关文件或数据，以验证结果的有效性。这可以是以原始数据、样本、记录等形式出现。</w:t>
      </w:r>
    </w:p>
    <w:p>
      <w:pPr>
        <w:pStyle w:val="2"/>
        <w:rPr>
          <w:rFonts w:hint="eastAsia" w:ascii="等线" w:hAnsi="等线" w:eastAsia="等线" w:cs="等线"/>
          <w:color w:val="000000" w:themeColor="text1"/>
          <w14:textFill>
            <w14:solidFill>
              <w14:schemeClr w14:val="tx1"/>
            </w14:solidFill>
          </w14:textFill>
        </w:rPr>
      </w:pPr>
      <w:bookmarkStart w:id="6" w:name="_Toc164690467"/>
      <w:bookmarkStart w:id="7" w:name="_Toc9196"/>
      <w:r>
        <w:rPr>
          <w:rFonts w:hint="eastAsia" w:ascii="等线" w:hAnsi="等线" w:eastAsia="等线" w:cs="等线"/>
          <w:color w:val="000000" w:themeColor="text1"/>
          <w14:textFill>
            <w14:solidFill>
              <w14:schemeClr w14:val="tx1"/>
            </w14:solidFill>
          </w14:textFill>
        </w:rPr>
        <w:t>作者身份</w:t>
      </w:r>
      <w:bookmarkEnd w:id="6"/>
      <w:bookmarkEnd w:id="7"/>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作者身份为对研究的贡献提供</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14:textFill>
            <w14:solidFill>
              <w14:schemeClr w14:val="tx1"/>
            </w14:solidFill>
          </w14:textFill>
        </w:rPr>
        <w:t>，并</w:t>
      </w:r>
      <w:r>
        <w:rPr>
          <w:rFonts w:hint="eastAsia" w:ascii="等线" w:hAnsi="等线" w:eastAsia="等线" w:cs="等线"/>
          <w:color w:val="000000" w:themeColor="text1"/>
          <w:sz w:val="22"/>
          <w:szCs w:val="22"/>
          <w:lang w:eastAsia="zh-CN"/>
          <w14:textFill>
            <w14:solidFill>
              <w14:schemeClr w14:val="tx1"/>
            </w14:solidFill>
          </w14:textFill>
        </w:rPr>
        <w:t>承担</w:t>
      </w:r>
      <w:r>
        <w:rPr>
          <w:rFonts w:hint="eastAsia" w:ascii="等线" w:hAnsi="等线" w:eastAsia="等线" w:cs="等线"/>
          <w:color w:val="000000" w:themeColor="text1"/>
          <w:sz w:val="22"/>
          <w:szCs w:val="22"/>
          <w:lang w:val="en-US" w:eastAsia="zh-CN"/>
          <w14:textFill>
            <w14:solidFill>
              <w14:schemeClr w14:val="tx1"/>
            </w14:solidFill>
          </w14:textFill>
        </w:rPr>
        <w:t>一个</w:t>
      </w:r>
      <w:r>
        <w:rPr>
          <w:rFonts w:hint="eastAsia" w:ascii="等线" w:hAnsi="等线" w:eastAsia="等线" w:cs="等线"/>
          <w:color w:val="000000" w:themeColor="text1"/>
          <w:sz w:val="22"/>
          <w:szCs w:val="22"/>
          <w14:textFill>
            <w14:solidFill>
              <w14:schemeClr w14:val="tx1"/>
            </w14:solidFill>
          </w14:textFill>
        </w:rPr>
        <w:t>责任。我们遵循这里制定的作者身份政策：</w:t>
      </w:r>
      <w:r>
        <w:rPr>
          <w:rFonts w:hint="eastAsia" w:ascii="等线" w:hAnsi="等线" w:eastAsia="等线" w:cs="等线"/>
        </w:rPr>
        <w:fldChar w:fldCharType="begin"/>
      </w:r>
      <w:r>
        <w:rPr>
          <w:rFonts w:hint="eastAsia" w:ascii="等线" w:hAnsi="等线" w:eastAsia="等线" w:cs="等线"/>
        </w:rPr>
        <w:instrText xml:space="preserve"> HYPERLINK "https://www.nature.com/nature-portfolio/editorial-policies/authorship" </w:instrText>
      </w:r>
      <w:r>
        <w:rPr>
          <w:rFonts w:hint="eastAsia" w:ascii="等线" w:hAnsi="等线" w:eastAsia="等线" w:cs="等线"/>
        </w:rPr>
        <w:fldChar w:fldCharType="separate"/>
      </w:r>
      <w:r>
        <w:rPr>
          <w:rStyle w:val="36"/>
          <w:rFonts w:hint="eastAsia" w:ascii="等线" w:hAnsi="等线" w:eastAsia="等线" w:cs="等线"/>
          <w:sz w:val="22"/>
          <w:szCs w:val="22"/>
        </w:rPr>
        <w:t>https://www.nature.com/nature-portfolio/editorial-policies/authorship</w:t>
      </w:r>
      <w:r>
        <w:rPr>
          <w:rStyle w:val="36"/>
          <w:rFonts w:hint="eastAsia" w:ascii="等线" w:hAnsi="等线" w:eastAsia="等线" w:cs="等线"/>
          <w:sz w:val="22"/>
          <w:szCs w:val="22"/>
        </w:rPr>
        <w:fldChar w:fldCharType="end"/>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w:t>
      </w:r>
      <w:r>
        <w:rPr>
          <w:rFonts w:hint="eastAsia" w:ascii="等线" w:hAnsi="等线" w:eastAsia="等线" w:cs="等线"/>
          <w:color w:val="000000" w:themeColor="text1"/>
          <w:sz w:val="22"/>
          <w:szCs w:val="22"/>
          <w:lang w:val="en-US" w:eastAsia="zh-CN"/>
          <w14:textFill>
            <w14:solidFill>
              <w14:schemeClr w14:val="tx1"/>
            </w14:solidFill>
          </w14:textFill>
        </w:rPr>
        <w:t>非常</w:t>
      </w:r>
      <w:r>
        <w:rPr>
          <w:rFonts w:hint="eastAsia" w:ascii="等线" w:hAnsi="等线" w:eastAsia="等线" w:cs="等线"/>
          <w:color w:val="000000" w:themeColor="text1"/>
          <w:sz w:val="22"/>
          <w:szCs w:val="22"/>
          <w14:textFill>
            <w14:solidFill>
              <w14:schemeClr w14:val="tx1"/>
            </w14:solidFill>
          </w14:textFill>
        </w:rPr>
        <w:t>鼓励与</w:t>
      </w:r>
      <w:r>
        <w:rPr>
          <w:rFonts w:hint="eastAsia" w:ascii="等线" w:hAnsi="等线" w:eastAsia="等线" w:cs="等线"/>
          <w:color w:val="000000" w:themeColor="text1"/>
          <w:sz w:val="22"/>
          <w:szCs w:val="22"/>
          <w:lang w:val="en-US" w:eastAsia="zh-CN"/>
          <w14:textFill>
            <w14:solidFill>
              <w14:schemeClr w14:val="tx1"/>
            </w14:solidFill>
          </w14:textFill>
        </w:rPr>
        <w:t>研究开展地区的</w:t>
      </w:r>
      <w:r>
        <w:rPr>
          <w:rFonts w:hint="eastAsia" w:ascii="等线" w:hAnsi="等线" w:eastAsia="等线" w:cs="等线"/>
          <w:color w:val="000000" w:themeColor="text1"/>
          <w:sz w:val="22"/>
          <w:szCs w:val="22"/>
          <w14:textFill>
            <w14:solidFill>
              <w14:schemeClr w14:val="tx1"/>
            </w14:solidFill>
          </w14:textFill>
        </w:rPr>
        <w:t>研究人员</w:t>
      </w:r>
      <w:r>
        <w:rPr>
          <w:rFonts w:hint="eastAsia" w:ascii="等线" w:hAnsi="等线" w:eastAsia="等线" w:cs="等线"/>
          <w:color w:val="000000" w:themeColor="text1"/>
          <w:sz w:val="22"/>
          <w:szCs w:val="22"/>
          <w:lang w:val="en-US" w:eastAsia="zh-CN"/>
          <w14:textFill>
            <w14:solidFill>
              <w14:schemeClr w14:val="tx1"/>
            </w14:solidFill>
          </w14:textFill>
        </w:rPr>
        <w:t>间的</w:t>
      </w:r>
      <w:r>
        <w:rPr>
          <w:rFonts w:hint="eastAsia" w:ascii="等线" w:hAnsi="等线" w:eastAsia="等线" w:cs="等线"/>
          <w:color w:val="000000" w:themeColor="text1"/>
          <w:sz w:val="22"/>
          <w:szCs w:val="22"/>
          <w14:textFill>
            <w14:solidFill>
              <w14:schemeClr w14:val="tx1"/>
            </w14:solidFill>
          </w14:textFill>
        </w:rPr>
        <w:t>合作，希望这些研究人员</w:t>
      </w:r>
      <w:r>
        <w:rPr>
          <w:rFonts w:hint="eastAsia" w:ascii="等线" w:hAnsi="等线" w:eastAsia="等线" w:cs="等线"/>
          <w:color w:val="000000" w:themeColor="text1"/>
          <w:sz w:val="22"/>
          <w:szCs w:val="22"/>
          <w:lang w:val="en-US" w:eastAsia="zh-CN"/>
          <w14:textFill>
            <w14:solidFill>
              <w14:schemeClr w14:val="tx1"/>
            </w14:solidFill>
          </w14:textFill>
        </w:rPr>
        <w:t>在符合标准时也被列为共同作者。当涉及多地区研究人员合作时，</w:t>
      </w:r>
      <w:r>
        <w:rPr>
          <w:rFonts w:hint="eastAsia" w:ascii="等线" w:hAnsi="等线" w:eastAsia="等线" w:cs="等线"/>
          <w:color w:val="000000" w:themeColor="text1"/>
          <w:sz w:val="22"/>
          <w:szCs w:val="22"/>
          <w14:textFill>
            <w14:solidFill>
              <w14:schemeClr w14:val="tx1"/>
            </w14:solidFill>
          </w14:textFill>
        </w:rPr>
        <w:t>我们敦促研究人员仔细考虑</w:t>
      </w:r>
      <w:r>
        <w:rPr>
          <w:rFonts w:hint="eastAsia" w:ascii="等线" w:hAnsi="等线" w:eastAsia="等线" w:cs="等线"/>
          <w:color w:val="000000" w:themeColor="text1"/>
          <w:sz w:val="22"/>
          <w:szCs w:val="22"/>
          <w:lang w:val="en-US" w:eastAsia="zh-CN"/>
          <w14:textFill>
            <w14:solidFill>
              <w14:schemeClr w14:val="tx1"/>
            </w14:solidFill>
          </w14:textFill>
        </w:rPr>
        <w:t>其</w:t>
      </w:r>
      <w:r>
        <w:rPr>
          <w:rFonts w:hint="eastAsia" w:ascii="等线" w:hAnsi="等线" w:eastAsia="等线" w:cs="等线"/>
          <w:color w:val="000000" w:themeColor="text1"/>
          <w:sz w:val="22"/>
          <w:szCs w:val="22"/>
          <w14:textFill>
            <w14:solidFill>
              <w14:schemeClr w14:val="tx1"/>
            </w14:solidFill>
          </w14:textFill>
        </w:rPr>
        <w:t>贡献和作者标准</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使</w:t>
      </w:r>
      <w:r>
        <w:rPr>
          <w:rFonts w:hint="eastAsia" w:ascii="等线" w:hAnsi="等线" w:eastAsia="等线" w:cs="等线"/>
          <w:color w:val="000000" w:themeColor="text1"/>
          <w:sz w:val="22"/>
          <w:szCs w:val="22"/>
          <w14:textFill>
            <w14:solidFill>
              <w14:schemeClr w14:val="tx1"/>
            </w14:solidFill>
          </w14:textFill>
        </w:rPr>
        <w:t>研究</w:t>
      </w:r>
      <w:r>
        <w:rPr>
          <w:rFonts w:hint="eastAsia" w:ascii="等线" w:hAnsi="等线" w:eastAsia="等线" w:cs="等线"/>
          <w:color w:val="000000" w:themeColor="text1"/>
          <w:sz w:val="22"/>
          <w:szCs w:val="22"/>
          <w:lang w:val="en-US" w:eastAsia="zh-CN"/>
          <w14:textFill>
            <w14:solidFill>
              <w14:schemeClr w14:val="tx1"/>
            </w14:solidFill>
          </w14:textFill>
        </w:rPr>
        <w:t>中的</w:t>
      </w:r>
      <w:r>
        <w:rPr>
          <w:rFonts w:hint="eastAsia" w:ascii="等线" w:hAnsi="等线" w:eastAsia="等线" w:cs="等线"/>
          <w:color w:val="000000" w:themeColor="text1"/>
          <w:sz w:val="22"/>
          <w:szCs w:val="22"/>
          <w14:textFill>
            <w14:solidFill>
              <w14:schemeClr w14:val="tx1"/>
            </w14:solidFill>
          </w14:textFill>
        </w:rPr>
        <w:t>合作</w:t>
      </w:r>
      <w:r>
        <w:rPr>
          <w:rFonts w:hint="eastAsia" w:ascii="等线" w:hAnsi="等线" w:eastAsia="等线" w:cs="等线"/>
          <w:color w:val="000000" w:themeColor="text1"/>
          <w:sz w:val="22"/>
          <w:szCs w:val="22"/>
          <w:lang w:val="en-US" w:eastAsia="zh-CN"/>
          <w14:textFill>
            <w14:solidFill>
              <w14:schemeClr w14:val="tx1"/>
            </w14:solidFill>
          </w14:textFill>
        </w:rPr>
        <w:t>更加公平</w:t>
      </w:r>
      <w:r>
        <w:rPr>
          <w:rFonts w:hint="eastAsia" w:ascii="等线" w:hAnsi="等线" w:eastAsia="等线" w:cs="等线"/>
          <w:color w:val="000000" w:themeColor="text1"/>
          <w:sz w:val="22"/>
          <w:szCs w:val="22"/>
          <w14:textFill>
            <w14:solidFill>
              <w14:schemeClr w14:val="tx1"/>
            </w14:solidFill>
          </w14:textFill>
        </w:rPr>
        <w:t>。</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致谢</w:t>
      </w:r>
      <w:r>
        <w:rPr>
          <w:rFonts w:hint="eastAsia" w:ascii="等线" w:hAnsi="等线" w:eastAsia="等线" w:cs="等线"/>
          <w:color w:val="000000" w:themeColor="text1"/>
          <w:sz w:val="22"/>
          <w:szCs w:val="22"/>
          <w14:textFill>
            <w14:solidFill>
              <w14:schemeClr w14:val="tx1"/>
            </w14:solidFill>
          </w14:textFill>
        </w:rPr>
        <w:t>部分中列出所有不符合作者</w:t>
      </w:r>
      <w:r>
        <w:rPr>
          <w:rFonts w:hint="eastAsia" w:ascii="等线" w:hAnsi="等线" w:eastAsia="等线" w:cs="等线"/>
          <w:color w:val="000000" w:themeColor="text1"/>
          <w:sz w:val="22"/>
          <w:szCs w:val="22"/>
          <w:lang w:val="en-US" w:eastAsia="zh-CN"/>
          <w14:textFill>
            <w14:solidFill>
              <w14:schemeClr w14:val="tx1"/>
            </w14:solidFill>
          </w14:textFill>
        </w:rPr>
        <w:t>身份</w:t>
      </w:r>
      <w:r>
        <w:rPr>
          <w:rFonts w:hint="eastAsia" w:ascii="等线" w:hAnsi="等线" w:eastAsia="等线" w:cs="等线"/>
          <w:color w:val="000000" w:themeColor="text1"/>
          <w:sz w:val="22"/>
          <w:szCs w:val="22"/>
          <w14:textFill>
            <w14:solidFill>
              <w14:schemeClr w14:val="tx1"/>
            </w14:solidFill>
          </w14:textFill>
        </w:rPr>
        <w:t>资格标准的贡献者。</w:t>
      </w:r>
    </w:p>
    <w:p>
      <w:pPr>
        <w:pStyle w:val="40"/>
        <w:spacing w:after="200" w:line="276"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在修订阶段要求添加或删除作者的请求是一个严重的问题，只有在收到所有作者的书面批准和详细的解释后才会被考虑。接受或拒绝该变更的决定应由该杂志的主编来决定。</w:t>
      </w:r>
      <w:r>
        <w:rPr>
          <w:rFonts w:hint="eastAsia" w:ascii="等线" w:hAnsi="等线" w:eastAsia="等线" w:cs="等线"/>
          <w:color w:val="000000" w:themeColor="text1"/>
          <w:sz w:val="22"/>
          <w:szCs w:val="22"/>
          <w:lang w:val="en-GB"/>
          <w14:textFill>
            <w14:solidFill>
              <w14:schemeClr w14:val="tx1"/>
            </w14:solidFill>
          </w14:textFill>
        </w:rPr>
        <w:t>在我们接受了稿件后，我们不接受作者身份或作者顺序的更改。</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i w:val="0"/>
          <w:iCs/>
          <w:color w:val="000000" w:themeColor="text1"/>
          <w:sz w:val="22"/>
          <w:szCs w:val="22"/>
          <w14:textFill>
            <w14:solidFill>
              <w14:schemeClr w14:val="tx1"/>
            </w14:solidFill>
          </w14:textFill>
        </w:rPr>
        <w:t>所有提交给</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的文件必须包括对每个作者对最终</w:t>
      </w:r>
      <w:r>
        <w:rPr>
          <w:rFonts w:hint="eastAsia" w:ascii="等线" w:hAnsi="等线" w:eastAsia="等线" w:cs="等线"/>
          <w:i w:val="0"/>
          <w:iCs/>
          <w:color w:val="000000" w:themeColor="text1"/>
          <w:sz w:val="22"/>
          <w:szCs w:val="22"/>
          <w:lang w:val="en-US" w:eastAsia="zh-CN"/>
          <w14:textFill>
            <w14:solidFill>
              <w14:schemeClr w14:val="tx1"/>
            </w14:solidFill>
          </w14:textFill>
        </w:rPr>
        <w:t>产出</w:t>
      </w:r>
      <w:r>
        <w:rPr>
          <w:rFonts w:hint="eastAsia" w:ascii="等线" w:hAnsi="等线" w:eastAsia="等线" w:cs="等线"/>
          <w:i w:val="0"/>
          <w:iCs/>
          <w:color w:val="000000" w:themeColor="text1"/>
          <w:sz w:val="22"/>
          <w:szCs w:val="22"/>
          <w14:textFill>
            <w14:solidFill>
              <w14:schemeClr w14:val="tx1"/>
            </w14:solidFill>
          </w14:textFill>
        </w:rPr>
        <w:t>的贡献或活动的解释。</w:t>
      </w:r>
      <w:r>
        <w:rPr>
          <w:rFonts w:hint="eastAsia" w:ascii="等线" w:hAnsi="等线" w:eastAsia="等线" w:cs="等线"/>
          <w:color w:val="000000" w:themeColor="text1"/>
          <w:sz w:val="22"/>
          <w:szCs w:val="22"/>
          <w14:textFill>
            <w14:solidFill>
              <w14:schemeClr w14:val="tx1"/>
            </w14:solidFill>
          </w14:textFill>
        </w:rPr>
        <w:t>在手稿标题页上提交作者声明，使用作者的姓名或大写首字母。我们鼓励使用贡献者角色分类法（CRediT）系统：</w:t>
      </w:r>
      <w:r>
        <w:rPr>
          <w:rFonts w:hint="eastAsia" w:ascii="等线" w:hAnsi="等线" w:eastAsia="等线" w:cs="等线"/>
        </w:rPr>
        <w:fldChar w:fldCharType="begin"/>
      </w:r>
      <w:r>
        <w:rPr>
          <w:rFonts w:hint="eastAsia" w:ascii="等线" w:hAnsi="等线" w:eastAsia="等线" w:cs="等线"/>
        </w:rPr>
        <w:instrText xml:space="preserve"> HYPERLINK "https://credit.niso.org" </w:instrText>
      </w:r>
      <w:r>
        <w:rPr>
          <w:rFonts w:hint="eastAsia" w:ascii="等线" w:hAnsi="等线" w:eastAsia="等线" w:cs="等线"/>
        </w:rPr>
        <w:fldChar w:fldCharType="separate"/>
      </w:r>
      <w:r>
        <w:rPr>
          <w:rStyle w:val="36"/>
          <w:rFonts w:hint="eastAsia" w:ascii="等线" w:hAnsi="等线" w:eastAsia="等线" w:cs="等线"/>
          <w:sz w:val="22"/>
          <w:szCs w:val="22"/>
        </w:rPr>
        <w:t>https://credit.niso.org</w:t>
      </w:r>
      <w:r>
        <w:rPr>
          <w:rStyle w:val="36"/>
          <w:rFonts w:hint="eastAsia" w:ascii="等线" w:hAnsi="等线" w:eastAsia="等线" w:cs="等线"/>
          <w:sz w:val="22"/>
          <w:szCs w:val="22"/>
        </w:rPr>
        <w:fldChar w:fldCharType="end"/>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我们认识到，许多对研究的贡献并不包括在CRediT系统中，并鼓励作者在适当的情况下使用其他类别。</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其他建议格式：</w:t>
      </w:r>
    </w:p>
    <w:p>
      <w:pPr>
        <w:widowControl w:val="0"/>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作者贡献：AJT和SSW构思并设计了实验。AJT和CR进行了实验，AJT、CR、FKB对数据进行了分析。AJT、CR、SSW撰写稿件；其他作者提供了编辑建议。</w:t>
      </w:r>
    </w:p>
    <w:p>
      <w:pPr>
        <w:widowControl w:val="0"/>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作者贡献：JM最初提出了这个想法，BLZ开发了方法，PDT进行了实地调查，BLZ生成了测序数据和分子分析，TT和BLZ合作进行了成像分析，ISS开发了数学模型，BLZ和ISS进行了统计分析，BLZ和ISS撰写了论文。</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对于具有单一作者的手稿，请使用以下声明：</w:t>
      </w:r>
    </w:p>
    <w:p>
      <w:pPr>
        <w:widowControl w:val="0"/>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作者贡献：SGJ构思、设计、执行本研究，并撰写论文。没有其他人无权作者。</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主编保留拒绝不符合这些要求的稿件的权利。作者将</w:t>
      </w:r>
      <w:r>
        <w:rPr>
          <w:rFonts w:hint="eastAsia" w:ascii="等线" w:hAnsi="等线" w:eastAsia="等线" w:cs="等线"/>
          <w:color w:val="000000" w:themeColor="text1"/>
          <w:sz w:val="22"/>
          <w:szCs w:val="22"/>
          <w:lang w:val="en-US" w:eastAsia="zh-CN"/>
          <w14:textFill>
            <w14:solidFill>
              <w14:schemeClr w14:val="tx1"/>
            </w14:solidFill>
          </w14:textFill>
        </w:rPr>
        <w:t>对</w:t>
      </w:r>
      <w:r>
        <w:rPr>
          <w:rFonts w:hint="eastAsia" w:ascii="等线" w:hAnsi="等线" w:eastAsia="等线" w:cs="等线"/>
          <w:color w:val="000000" w:themeColor="text1"/>
          <w:sz w:val="22"/>
          <w:szCs w:val="22"/>
          <w14:textFill>
            <w14:solidFill>
              <w14:schemeClr w14:val="tx1"/>
            </w14:solidFill>
          </w14:textFill>
        </w:rPr>
        <w:t>虚假陈述或未能满足要求</w:t>
      </w:r>
      <w:r>
        <w:rPr>
          <w:rFonts w:hint="eastAsia" w:ascii="等线" w:hAnsi="等线" w:eastAsia="等线" w:cs="等线"/>
          <w:color w:val="000000" w:themeColor="text1"/>
          <w:sz w:val="22"/>
          <w:szCs w:val="22"/>
          <w:lang w:val="en-US" w:eastAsia="zh-CN"/>
          <w14:textFill>
            <w14:solidFill>
              <w14:schemeClr w14:val="tx1"/>
            </w14:solidFill>
          </w14:textFill>
        </w:rPr>
        <w:t>负责</w:t>
      </w:r>
      <w:r>
        <w:rPr>
          <w:rFonts w:hint="eastAsia" w:ascii="等线" w:hAnsi="等线" w:eastAsia="等线" w:cs="等线"/>
          <w:color w:val="000000" w:themeColor="text1"/>
          <w:sz w:val="22"/>
          <w:szCs w:val="22"/>
          <w14:textFill>
            <w14:solidFill>
              <w14:schemeClr w14:val="tx1"/>
            </w14:solidFill>
          </w14:textFill>
        </w:rPr>
        <w:t>。</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国际灵长类</w:t>
      </w:r>
      <w:r>
        <w:rPr>
          <w:rFonts w:hint="eastAsia" w:ascii="等线" w:hAnsi="等线" w:eastAsia="等线" w:cs="等线"/>
          <w:color w:val="000000" w:themeColor="text1"/>
          <w:sz w:val="22"/>
          <w:szCs w:val="22"/>
          <w:lang w:val="en-US" w:eastAsia="zh-CN"/>
          <w14:textFill>
            <w14:solidFill>
              <w14:schemeClr w14:val="tx1"/>
            </w14:solidFill>
          </w14:textFill>
        </w:rPr>
        <w:t>学期刊》</w:t>
      </w:r>
      <w:r>
        <w:rPr>
          <w:rFonts w:hint="eastAsia" w:ascii="等线" w:hAnsi="等线" w:eastAsia="等线" w:cs="等线"/>
          <w:color w:val="000000" w:themeColor="text1"/>
          <w:sz w:val="22"/>
          <w:szCs w:val="22"/>
          <w14:textFill>
            <w14:solidFill>
              <w14:schemeClr w14:val="tx1"/>
            </w14:solidFill>
          </w14:textFill>
        </w:rPr>
        <w:t>推荐COPE文件“如何处理作者争议：新研究者指南</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How to handle authorship disputes: a guide for new researchers</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作为良好作者实践</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14:textFill>
            <w14:solidFill>
              <w14:schemeClr w14:val="tx1"/>
            </w14:solidFill>
          </w14:textFill>
        </w:rPr>
        <w:t>指南。</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大型语言模型</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LLM）</w:t>
      </w:r>
      <w:r>
        <w:rPr>
          <w:rFonts w:hint="eastAsia" w:ascii="等线" w:hAnsi="等线" w:eastAsia="等线" w:cs="等线"/>
          <w:color w:val="000000" w:themeColor="text1"/>
          <w:sz w:val="22"/>
          <w:szCs w:val="22"/>
          <w14:textFill>
            <w14:solidFill>
              <w14:schemeClr w14:val="tx1"/>
            </w14:solidFill>
          </w14:textFill>
        </w:rPr>
        <w:t>，如ChatGPT，目前并不满足我们的作者标准。作者的归属带着工作的责任，不能有效地应用于</w:t>
      </w:r>
      <w:r>
        <w:rPr>
          <w:rFonts w:hint="eastAsia" w:ascii="等线" w:hAnsi="等线" w:eastAsia="等线" w:cs="等线"/>
          <w:color w:val="000000" w:themeColor="text1"/>
          <w:sz w:val="22"/>
          <w:szCs w:val="22"/>
          <w:lang w:val="en-US" w:eastAsia="zh-CN"/>
          <w14:textFill>
            <w14:solidFill>
              <w14:schemeClr w14:val="tx1"/>
            </w14:solidFill>
          </w14:textFill>
        </w:rPr>
        <w:t>LLM</w:t>
      </w:r>
      <w:r>
        <w:rPr>
          <w:rFonts w:hint="eastAsia" w:ascii="等线" w:hAnsi="等线" w:eastAsia="等线" w:cs="等线"/>
          <w:color w:val="000000" w:themeColor="text1"/>
          <w:sz w:val="22"/>
          <w:szCs w:val="22"/>
          <w14:textFill>
            <w14:solidFill>
              <w14:schemeClr w14:val="tx1"/>
            </w14:solidFill>
          </w14:textFill>
        </w:rPr>
        <w:t>。LLM的使用应该</w:t>
      </w:r>
      <w:r>
        <w:rPr>
          <w:rFonts w:hint="eastAsia" w:ascii="等线" w:hAnsi="等线" w:eastAsia="等线" w:cs="等线"/>
          <w:color w:val="000000" w:themeColor="text1"/>
          <w:sz w:val="22"/>
          <w:szCs w:val="22"/>
          <w:lang w:val="en-US" w:eastAsia="zh-CN"/>
          <w14:textFill>
            <w14:solidFill>
              <w14:schemeClr w14:val="tx1"/>
            </w14:solidFill>
          </w14:textFill>
        </w:rPr>
        <w:t>适当</w:t>
      </w:r>
      <w:r>
        <w:rPr>
          <w:rFonts w:hint="eastAsia" w:ascii="等线" w:hAnsi="等线" w:eastAsia="等线" w:cs="等线"/>
          <w:color w:val="000000" w:themeColor="text1"/>
          <w:sz w:val="22"/>
          <w:szCs w:val="22"/>
          <w14:textFill>
            <w14:solidFill>
              <w14:schemeClr w14:val="tx1"/>
            </w14:solidFill>
          </w14:textFill>
        </w:rPr>
        <w:t>地记录在手稿的方法部分（如果</w:t>
      </w:r>
      <w:r>
        <w:rPr>
          <w:rFonts w:hint="eastAsia" w:ascii="等线" w:hAnsi="等线" w:eastAsia="等线" w:cs="等线"/>
          <w:color w:val="000000" w:themeColor="text1"/>
          <w:sz w:val="22"/>
          <w:szCs w:val="22"/>
          <w:lang w:val="en-US" w:eastAsia="zh-CN"/>
          <w14:textFill>
            <w14:solidFill>
              <w14:schemeClr w14:val="tx1"/>
            </w14:solidFill>
          </w14:textFill>
        </w:rPr>
        <w:t>不适合在</w:t>
      </w:r>
      <w:r>
        <w:rPr>
          <w:rFonts w:hint="eastAsia" w:ascii="等线" w:hAnsi="等线" w:eastAsia="等线" w:cs="等线"/>
          <w:color w:val="000000" w:themeColor="text1"/>
          <w:sz w:val="22"/>
          <w:szCs w:val="22"/>
          <w14:textFill>
            <w14:solidFill>
              <w14:schemeClr w14:val="tx1"/>
            </w14:solidFill>
          </w14:textFill>
        </w:rPr>
        <w:t>方法部分，</w:t>
      </w:r>
      <w:r>
        <w:rPr>
          <w:rFonts w:hint="eastAsia" w:ascii="等线" w:hAnsi="等线" w:eastAsia="等线" w:cs="等线"/>
          <w:color w:val="000000" w:themeColor="text1"/>
          <w:sz w:val="22"/>
          <w:szCs w:val="22"/>
          <w:lang w:val="en-US" w:eastAsia="zh-CN"/>
          <w14:textFill>
            <w14:solidFill>
              <w14:schemeClr w14:val="tx1"/>
            </w14:solidFill>
          </w14:textFill>
        </w:rPr>
        <w:t>则选择其他可替代的部分</w:t>
      </w:r>
      <w:r>
        <w:rPr>
          <w:rFonts w:hint="eastAsia" w:ascii="等线" w:hAnsi="等线" w:eastAsia="等线" w:cs="等线"/>
          <w:color w:val="000000" w:themeColor="text1"/>
          <w:sz w:val="22"/>
          <w:szCs w:val="22"/>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8" w:name="_Toc164690468"/>
      <w:bookmarkStart w:id="9" w:name="_Toc15187"/>
      <w:r>
        <w:rPr>
          <w:rFonts w:hint="eastAsia" w:ascii="等线" w:hAnsi="等线" w:eastAsia="等线" w:cs="等线"/>
          <w:color w:val="000000" w:themeColor="text1"/>
          <w14:textFill>
            <w14:solidFill>
              <w14:schemeClr w14:val="tx1"/>
            </w14:solidFill>
          </w14:textFill>
        </w:rPr>
        <w:t>包容和多样性的声明</w:t>
      </w:r>
      <w:bookmarkEnd w:id="8"/>
      <w:bookmarkEnd w:id="9"/>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我们鼓励作者在他们的最终修订</w:t>
      </w:r>
      <w:r>
        <w:rPr>
          <w:rFonts w:hint="eastAsia" w:ascii="等线" w:hAnsi="等线" w:eastAsia="等线" w:cs="等线"/>
          <w:color w:val="000000" w:themeColor="text1"/>
          <w:sz w:val="22"/>
          <w:szCs w:val="22"/>
          <w:lang w:val="en-US" w:eastAsia="zh-CN"/>
          <w14:textFill>
            <w14:solidFill>
              <w14:schemeClr w14:val="tx1"/>
            </w14:solidFill>
          </w14:textFill>
        </w:rPr>
        <w:t>版本</w:t>
      </w:r>
      <w:r>
        <w:rPr>
          <w:rFonts w:hint="eastAsia" w:ascii="等线" w:hAnsi="等线" w:eastAsia="等线" w:cs="等线"/>
          <w:color w:val="000000" w:themeColor="text1"/>
          <w:sz w:val="22"/>
          <w:szCs w:val="22"/>
          <w14:textFill>
            <w14:solidFill>
              <w14:schemeClr w14:val="tx1"/>
            </w14:solidFill>
          </w14:textFill>
        </w:rPr>
        <w:t>的手稿中包括一个</w:t>
      </w:r>
      <w:r>
        <w:rPr>
          <w:rFonts w:hint="eastAsia" w:ascii="等线" w:hAnsi="等线" w:eastAsia="等线" w:cs="等线"/>
          <w:b/>
          <w:bCs/>
          <w:color w:val="000000" w:themeColor="text1"/>
          <w:sz w:val="22"/>
          <w:szCs w:val="22"/>
          <w14:textFill>
            <w14:solidFill>
              <w14:schemeClr w14:val="tx1"/>
            </w14:solidFill>
          </w14:textFill>
        </w:rPr>
        <w:t>包</w:t>
      </w:r>
      <w:r>
        <w:rPr>
          <w:rFonts w:hint="eastAsia" w:ascii="等线" w:hAnsi="等线" w:eastAsia="等线" w:cs="等线"/>
          <w:b/>
          <w:bCs/>
          <w:color w:val="000000" w:themeColor="text1"/>
          <w:sz w:val="22"/>
          <w:szCs w:val="22"/>
          <w:lang w:val="en-US" w:eastAsia="zh-CN"/>
          <w14:textFill>
            <w14:solidFill>
              <w14:schemeClr w14:val="tx1"/>
            </w14:solidFill>
          </w14:textFill>
        </w:rPr>
        <w:t>容</w:t>
      </w:r>
      <w:r>
        <w:rPr>
          <w:rFonts w:hint="eastAsia" w:ascii="等线" w:hAnsi="等线" w:eastAsia="等线" w:cs="等线"/>
          <w:b/>
          <w:bCs/>
          <w:color w:val="000000" w:themeColor="text1"/>
          <w:sz w:val="22"/>
          <w:szCs w:val="22"/>
          <w14:textFill>
            <w14:solidFill>
              <w14:schemeClr w14:val="tx1"/>
            </w14:solidFill>
          </w14:textFill>
        </w:rPr>
        <w:t>和多样性的声明</w:t>
      </w:r>
      <w:r>
        <w:rPr>
          <w:rFonts w:hint="eastAsia" w:ascii="等线" w:hAnsi="等线" w:eastAsia="等线" w:cs="等线"/>
          <w:color w:val="000000" w:themeColor="text1"/>
          <w:sz w:val="22"/>
          <w:szCs w:val="22"/>
          <w:lang w:val="en-US" w:eastAsia="zh-CN"/>
          <w14:textFill>
            <w14:solidFill>
              <w14:schemeClr w14:val="tx1"/>
            </w14:solidFill>
          </w14:textFill>
        </w:rPr>
        <w:t>（Inclusion and Diversity statement）</w:t>
      </w:r>
      <w:r>
        <w:rPr>
          <w:rFonts w:hint="eastAsia" w:ascii="等线" w:hAnsi="等线" w:eastAsia="等线" w:cs="等线"/>
          <w:color w:val="000000" w:themeColor="text1"/>
          <w:sz w:val="22"/>
          <w:szCs w:val="22"/>
          <w14:textFill>
            <w14:solidFill>
              <w14:schemeClr w14:val="tx1"/>
            </w14:solidFill>
          </w14:textFill>
        </w:rPr>
        <w:t>。在稿件的标题页上提交声明。</w:t>
      </w:r>
      <w:r>
        <w:rPr>
          <w:rFonts w:hint="eastAsia" w:ascii="等线" w:hAnsi="等线" w:eastAsia="等线" w:cs="等线"/>
          <w:color w:val="000000" w:themeColor="text1"/>
          <w:sz w:val="22"/>
          <w:szCs w:val="22"/>
          <w:lang w:val="en-US" w:eastAsia="zh-CN"/>
          <w14:textFill>
            <w14:solidFill>
              <w14:schemeClr w14:val="tx1"/>
            </w14:solidFill>
          </w14:textFill>
        </w:rPr>
        <w:t>该声明</w:t>
      </w:r>
      <w:r>
        <w:rPr>
          <w:rFonts w:hint="eastAsia" w:ascii="等线" w:hAnsi="等线" w:eastAsia="等线" w:cs="等线"/>
          <w:color w:val="000000" w:themeColor="text1"/>
          <w:sz w:val="22"/>
          <w:szCs w:val="22"/>
          <w14:textFill>
            <w14:solidFill>
              <w14:schemeClr w14:val="tx1"/>
            </w14:solidFill>
          </w14:textFill>
        </w:rPr>
        <w:t>不会与审稿人分享，也不会影响对手稿科学</w:t>
      </w:r>
      <w:r>
        <w:rPr>
          <w:rFonts w:hint="eastAsia" w:ascii="等线" w:hAnsi="等线" w:eastAsia="等线" w:cs="等线"/>
          <w:color w:val="000000" w:themeColor="text1"/>
          <w:sz w:val="22"/>
          <w:szCs w:val="22"/>
          <w:lang w:val="en-US" w:eastAsia="zh-CN"/>
          <w14:textFill>
            <w14:solidFill>
              <w14:schemeClr w14:val="tx1"/>
            </w14:solidFill>
          </w14:textFill>
        </w:rPr>
        <w:t>性的</w:t>
      </w:r>
      <w:r>
        <w:rPr>
          <w:rFonts w:hint="eastAsia" w:ascii="等线" w:hAnsi="等线" w:eastAsia="等线" w:cs="等线"/>
          <w:color w:val="000000" w:themeColor="text1"/>
          <w:sz w:val="22"/>
          <w:szCs w:val="22"/>
          <w14:textFill>
            <w14:solidFill>
              <w14:schemeClr w14:val="tx1"/>
            </w14:solidFill>
          </w14:textFill>
        </w:rPr>
        <w:t>考虑。</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这一包容和多样性声明的目的是提高透明度，提高对科学中包容性和多样性的认识，并</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lang w:eastAsia="zh-CN"/>
          <w14:textFill>
            <w14:solidFill>
              <w14:schemeClr w14:val="tx1"/>
            </w14:solidFill>
          </w14:textFill>
        </w:rPr>
        <w:t>您</w:t>
      </w:r>
      <w:r>
        <w:rPr>
          <w:rFonts w:hint="eastAsia" w:ascii="等线" w:hAnsi="等线" w:eastAsia="等线" w:cs="等线"/>
          <w:color w:val="000000" w:themeColor="text1"/>
          <w:sz w:val="22"/>
          <w:szCs w:val="22"/>
          <w14:textFill>
            <w14:solidFill>
              <w14:schemeClr w14:val="tx1"/>
            </w14:solidFill>
          </w14:textFill>
        </w:rPr>
        <w:t>的</w:t>
      </w:r>
      <w:r>
        <w:rPr>
          <w:rFonts w:hint="eastAsia" w:ascii="等线" w:hAnsi="等线" w:eastAsia="等线" w:cs="等线"/>
          <w:color w:val="000000" w:themeColor="text1"/>
          <w:sz w:val="22"/>
          <w:szCs w:val="22"/>
          <w:lang w:val="en-US" w:eastAsia="zh-CN"/>
          <w14:textFill>
            <w14:solidFill>
              <w14:schemeClr w14:val="tx1"/>
            </w14:solidFill>
          </w14:textFill>
        </w:rPr>
        <w:t>发表</w:t>
      </w:r>
      <w:r>
        <w:rPr>
          <w:rFonts w:hint="eastAsia" w:ascii="等线" w:hAnsi="等线" w:eastAsia="等线" w:cs="等线"/>
          <w:color w:val="000000" w:themeColor="text1"/>
          <w:sz w:val="22"/>
          <w:szCs w:val="22"/>
          <w14:textFill>
            <w14:solidFill>
              <w14:schemeClr w14:val="tx1"/>
            </w14:solidFill>
          </w14:textFill>
        </w:rPr>
        <w:t>作为一个良好实践的例子。</w:t>
      </w:r>
    </w:p>
    <w:p>
      <w:pPr>
        <w:widowControl w:val="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您</w:t>
      </w:r>
      <w:r>
        <w:rPr>
          <w:rFonts w:hint="eastAsia" w:ascii="等线" w:hAnsi="等线" w:eastAsia="等线" w:cs="等线"/>
          <w:color w:val="000000" w:themeColor="text1"/>
          <w:sz w:val="22"/>
          <w:szCs w:val="22"/>
          <w14:textFill>
            <w14:solidFill>
              <w14:schemeClr w14:val="tx1"/>
            </w14:solidFill>
          </w14:textFill>
        </w:rPr>
        <w:t>可能希望包括以下部分或全部声明：</w:t>
      </w:r>
    </w:p>
    <w:p>
      <w:pPr>
        <w:pStyle w:val="65"/>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作者名单包括来自研究进行地点的贡献者，他们参与了研究的概念化、研究设计、数据收集、分析和/或解释研究结果。</w:t>
      </w:r>
    </w:p>
    <w:p>
      <w:pPr>
        <w:pStyle w:val="65"/>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本文的一位或多位作者自认为自己是在科学上代表不足的少数</w:t>
      </w:r>
      <w:r>
        <w:rPr>
          <w:rFonts w:hint="eastAsia" w:ascii="等线" w:hAnsi="等线" w:eastAsia="等线" w:cs="等线"/>
          <w:color w:val="000000" w:themeColor="text1"/>
          <w:sz w:val="22"/>
          <w:szCs w:val="22"/>
          <w:lang w:val="en-US" w:eastAsia="zh-CN"/>
          <w14:textFill>
            <w14:solidFill>
              <w14:schemeClr w14:val="tx1"/>
            </w14:solidFill>
          </w14:textFill>
        </w:rPr>
        <w:t>族群</w:t>
      </w:r>
      <w:r>
        <w:rPr>
          <w:rFonts w:hint="eastAsia" w:ascii="等线" w:hAnsi="等线" w:eastAsia="等线" w:cs="等线"/>
          <w:color w:val="000000" w:themeColor="text1"/>
          <w:sz w:val="22"/>
          <w:szCs w:val="22"/>
          <w14:textFill>
            <w14:solidFill>
              <w14:schemeClr w14:val="tx1"/>
            </w14:solidFill>
          </w14:textFill>
        </w:rPr>
        <w:t>。</w:t>
      </w:r>
    </w:p>
    <w:p>
      <w:pPr>
        <w:pStyle w:val="65"/>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本文的一位或多位作者自认为是LGBTQ+</w:t>
      </w:r>
      <w:r>
        <w:rPr>
          <w:rFonts w:hint="eastAsia" w:ascii="等线" w:hAnsi="等线" w:eastAsia="等线" w:cs="等线"/>
          <w:color w:val="000000" w:themeColor="text1"/>
          <w:sz w:val="22"/>
          <w:szCs w:val="22"/>
          <w:lang w:val="en-US" w:eastAsia="zh-CN"/>
          <w14:textFill>
            <w14:solidFill>
              <w14:schemeClr w14:val="tx1"/>
            </w14:solidFill>
          </w14:textFill>
        </w:rPr>
        <w:t>群体的</w:t>
      </w:r>
      <w:r>
        <w:rPr>
          <w:rFonts w:hint="eastAsia" w:ascii="等线" w:hAnsi="等线" w:eastAsia="等线" w:cs="等线"/>
          <w:color w:val="000000" w:themeColor="text1"/>
          <w:sz w:val="22"/>
          <w:szCs w:val="22"/>
          <w14:textFill>
            <w14:solidFill>
              <w14:schemeClr w14:val="tx1"/>
            </w14:solidFill>
          </w14:textFill>
        </w:rPr>
        <w:t>成员。</w:t>
      </w:r>
    </w:p>
    <w:p>
      <w:pPr>
        <w:pStyle w:val="65"/>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本文的一位或多位作者自认为是残疾人。</w:t>
      </w:r>
    </w:p>
    <w:p>
      <w:pPr>
        <w:pStyle w:val="65"/>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在引用相关的参考文献时，我们也积极地促进了参考文献列表中的性别平衡。</w:t>
      </w:r>
    </w:p>
    <w:p>
      <w:pPr>
        <w:pStyle w:val="2"/>
        <w:rPr>
          <w:rFonts w:hint="eastAsia" w:ascii="等线" w:hAnsi="等线" w:eastAsia="等线" w:cs="等线"/>
          <w:color w:val="000000" w:themeColor="text1"/>
          <w14:textFill>
            <w14:solidFill>
              <w14:schemeClr w14:val="tx1"/>
            </w14:solidFill>
          </w14:textFill>
        </w:rPr>
      </w:pPr>
      <w:bookmarkStart w:id="10" w:name="_Toc164690469"/>
      <w:bookmarkStart w:id="11" w:name="_Toc28376"/>
      <w:r>
        <w:rPr>
          <w:rFonts w:hint="eastAsia" w:ascii="等线" w:hAnsi="等线" w:eastAsia="等线" w:cs="等线"/>
          <w:color w:val="000000" w:themeColor="text1"/>
          <w:lang w:val="en-US" w:eastAsia="zh-CN"/>
          <w14:textFill>
            <w14:solidFill>
              <w14:schemeClr w14:val="tx1"/>
            </w14:solidFill>
          </w14:textFill>
        </w:rPr>
        <w:t>声明</w:t>
      </w:r>
      <w:r>
        <w:rPr>
          <w:rFonts w:hint="eastAsia" w:ascii="等线" w:hAnsi="等线" w:eastAsia="等线" w:cs="等线"/>
          <w:color w:val="000000" w:themeColor="text1"/>
          <w14:textFill>
            <w14:solidFill>
              <w14:schemeClr w14:val="tx1"/>
            </w14:solidFill>
          </w14:textFill>
        </w:rPr>
        <w:t>潜在的利益冲突</w:t>
      </w:r>
      <w:bookmarkEnd w:id="10"/>
      <w:bookmarkEnd w:id="11"/>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作者必须披露所有可能</w:t>
      </w:r>
      <w:r>
        <w:rPr>
          <w:rFonts w:hint="eastAsia" w:ascii="等线" w:hAnsi="等线" w:eastAsia="等线" w:cs="等线"/>
          <w:color w:val="000000" w:themeColor="text1"/>
          <w:sz w:val="22"/>
          <w:szCs w:val="22"/>
          <w:lang w:val="en-US" w:eastAsia="zh-CN"/>
          <w14:textFill>
            <w14:solidFill>
              <w14:schemeClr w14:val="tx1"/>
            </w14:solidFill>
          </w14:textFill>
        </w:rPr>
        <w:t>使工作受到</w:t>
      </w:r>
      <w:r>
        <w:rPr>
          <w:rFonts w:hint="eastAsia" w:ascii="等线" w:hAnsi="等线" w:eastAsia="等线" w:cs="等线"/>
          <w:color w:val="000000" w:themeColor="text1"/>
          <w:sz w:val="22"/>
          <w:szCs w:val="22"/>
          <w14:textFill>
            <w14:solidFill>
              <w14:schemeClr w14:val="tx1"/>
            </w14:solidFill>
          </w14:textFill>
        </w:rPr>
        <w:t>影响或</w:t>
      </w:r>
      <w:r>
        <w:rPr>
          <w:rFonts w:hint="eastAsia" w:ascii="等线" w:hAnsi="等线" w:eastAsia="等线" w:cs="等线"/>
          <w:color w:val="000000" w:themeColor="text1"/>
          <w:sz w:val="22"/>
          <w:szCs w:val="22"/>
          <w:lang w:val="en-US" w:eastAsia="zh-CN"/>
          <w14:textFill>
            <w14:solidFill>
              <w14:schemeClr w14:val="tx1"/>
            </w14:solidFill>
          </w14:textFill>
        </w:rPr>
        <w:t>产生偏向性</w:t>
      </w:r>
      <w:r>
        <w:rPr>
          <w:rFonts w:hint="eastAsia" w:ascii="等线" w:hAnsi="等线" w:eastAsia="等线" w:cs="等线"/>
          <w:color w:val="000000" w:themeColor="text1"/>
          <w:sz w:val="22"/>
          <w:szCs w:val="22"/>
          <w14:textFill>
            <w14:solidFill>
              <w14:schemeClr w14:val="tx1"/>
            </w14:solidFill>
          </w14:textFill>
        </w:rPr>
        <w:t>的关系或</w:t>
      </w:r>
      <w:r>
        <w:rPr>
          <w:rFonts w:hint="eastAsia" w:ascii="等线" w:hAnsi="等线" w:eastAsia="等线" w:cs="等线"/>
          <w:color w:val="000000" w:themeColor="text1"/>
          <w:sz w:val="22"/>
          <w:szCs w:val="22"/>
          <w:lang w:val="en-US" w:eastAsia="zh-CN"/>
          <w14:textFill>
            <w14:solidFill>
              <w14:schemeClr w14:val="tx1"/>
            </w14:solidFill>
          </w14:textFill>
        </w:rPr>
        <w:t>利益</w:t>
      </w:r>
      <w:r>
        <w:rPr>
          <w:rFonts w:hint="eastAsia" w:ascii="等线" w:hAnsi="等线" w:eastAsia="等线" w:cs="等线"/>
          <w:color w:val="000000" w:themeColor="text1"/>
          <w:sz w:val="22"/>
          <w:szCs w:val="22"/>
          <w14:textFill>
            <w14:solidFill>
              <w14:schemeClr w14:val="tx1"/>
            </w14:solidFill>
          </w14:textFill>
        </w:rPr>
        <w:t>。虽然作者可能觉得不存在</w:t>
      </w:r>
      <w:r>
        <w:rPr>
          <w:rFonts w:hint="eastAsia" w:ascii="等线" w:hAnsi="等线" w:eastAsia="等线" w:cs="等线"/>
          <w:color w:val="000000" w:themeColor="text1"/>
          <w:sz w:val="22"/>
          <w:szCs w:val="22"/>
          <w:lang w:val="en-US" w:eastAsia="zh-CN"/>
          <w14:textFill>
            <w14:solidFill>
              <w14:schemeClr w14:val="tx1"/>
            </w14:solidFill>
          </w14:textFill>
        </w:rPr>
        <w:t>利益</w:t>
      </w:r>
      <w:r>
        <w:rPr>
          <w:rFonts w:hint="eastAsia" w:ascii="等线" w:hAnsi="等线" w:eastAsia="等线" w:cs="等线"/>
          <w:color w:val="000000" w:themeColor="text1"/>
          <w:sz w:val="22"/>
          <w:szCs w:val="22"/>
          <w14:textFill>
            <w14:solidFill>
              <w14:schemeClr w14:val="tx1"/>
            </w14:solidFill>
          </w14:textFill>
        </w:rPr>
        <w:t>冲突，但</w:t>
      </w:r>
      <w:r>
        <w:rPr>
          <w:rFonts w:hint="eastAsia" w:ascii="等线" w:hAnsi="等线" w:eastAsia="等线" w:cs="等线"/>
          <w:color w:val="000000" w:themeColor="text1"/>
          <w:sz w:val="22"/>
          <w:szCs w:val="22"/>
          <w:lang w:val="en-US" w:eastAsia="zh-CN"/>
          <w14:textFill>
            <w14:solidFill>
              <w14:schemeClr w14:val="tx1"/>
            </w14:solidFill>
          </w14:textFill>
        </w:rPr>
        <w:t>声明潜在关系和利益创造了</w:t>
      </w:r>
      <w:r>
        <w:rPr>
          <w:rFonts w:hint="eastAsia" w:ascii="等线" w:hAnsi="等线" w:eastAsia="等线" w:cs="等线"/>
          <w:color w:val="000000" w:themeColor="text1"/>
          <w:sz w:val="22"/>
          <w:szCs w:val="22"/>
          <w14:textFill>
            <w14:solidFill>
              <w14:schemeClr w14:val="tx1"/>
            </w14:solidFill>
          </w14:textFill>
        </w:rPr>
        <w:t>更</w:t>
      </w:r>
      <w:r>
        <w:rPr>
          <w:rFonts w:hint="eastAsia" w:ascii="等线" w:hAnsi="等线" w:eastAsia="等线" w:cs="等线"/>
          <w:color w:val="000000" w:themeColor="text1"/>
          <w:sz w:val="22"/>
          <w:szCs w:val="22"/>
          <w:lang w:val="en-US" w:eastAsia="zh-CN"/>
          <w14:textFill>
            <w14:solidFill>
              <w14:schemeClr w14:val="tx1"/>
            </w14:solidFill>
          </w14:textFill>
        </w:rPr>
        <w:t>加</w:t>
      </w:r>
      <w:r>
        <w:rPr>
          <w:rFonts w:hint="eastAsia" w:ascii="等线" w:hAnsi="等线" w:eastAsia="等线" w:cs="等线"/>
          <w:color w:val="000000" w:themeColor="text1"/>
          <w:sz w:val="22"/>
          <w:szCs w:val="22"/>
          <w14:textFill>
            <w14:solidFill>
              <w14:schemeClr w14:val="tx1"/>
            </w14:solidFill>
          </w14:textFill>
        </w:rPr>
        <w:t>透明的过程，</w:t>
      </w:r>
      <w:r>
        <w:rPr>
          <w:rFonts w:hint="eastAsia" w:ascii="等线" w:hAnsi="等线" w:eastAsia="等线" w:cs="等线"/>
          <w:color w:val="000000" w:themeColor="text1"/>
          <w:sz w:val="22"/>
          <w:szCs w:val="22"/>
          <w:lang w:val="en-US" w:eastAsia="zh-CN"/>
          <w14:textFill>
            <w14:solidFill>
              <w14:schemeClr w14:val="tx1"/>
            </w14:solidFill>
          </w14:textFill>
        </w:rPr>
        <w:t>令</w:t>
      </w:r>
      <w:r>
        <w:rPr>
          <w:rFonts w:hint="eastAsia" w:ascii="等线" w:hAnsi="等线" w:eastAsia="等线" w:cs="等线"/>
          <w:color w:val="000000" w:themeColor="text1"/>
          <w:sz w:val="22"/>
          <w:szCs w:val="22"/>
          <w14:textFill>
            <w14:solidFill>
              <w14:schemeClr w14:val="tx1"/>
            </w14:solidFill>
          </w14:textFill>
        </w:rPr>
        <w:t>对作品的评估</w:t>
      </w:r>
      <w:r>
        <w:rPr>
          <w:rFonts w:hint="eastAsia" w:ascii="等线" w:hAnsi="等线" w:eastAsia="等线" w:cs="等线"/>
          <w:color w:val="000000" w:themeColor="text1"/>
          <w:sz w:val="22"/>
          <w:szCs w:val="22"/>
          <w:lang w:val="en-US" w:eastAsia="zh-CN"/>
          <w14:textFill>
            <w14:solidFill>
              <w14:schemeClr w14:val="tx1"/>
            </w14:solidFill>
          </w14:textFill>
        </w:rPr>
        <w:t>可以</w:t>
      </w:r>
      <w:r>
        <w:rPr>
          <w:rFonts w:hint="eastAsia" w:ascii="等线" w:hAnsi="等线" w:eastAsia="等线" w:cs="等线"/>
          <w:color w:val="000000" w:themeColor="text1"/>
          <w:sz w:val="22"/>
          <w:szCs w:val="22"/>
          <w14:textFill>
            <w14:solidFill>
              <w14:schemeClr w14:val="tx1"/>
            </w14:solidFill>
          </w14:textFill>
        </w:rPr>
        <w:t>准确和客观。</w:t>
      </w:r>
      <w:r>
        <w:rPr>
          <w:rFonts w:hint="eastAsia" w:ascii="等线" w:hAnsi="等线" w:eastAsia="等线" w:cs="等线"/>
          <w:color w:val="000000" w:themeColor="text1"/>
          <w:sz w:val="22"/>
          <w:szCs w:val="22"/>
          <w:lang w:val="en-US" w:eastAsia="zh-CN"/>
          <w14:textFill>
            <w14:solidFill>
              <w14:schemeClr w14:val="tx1"/>
            </w14:solidFill>
          </w14:textFill>
        </w:rPr>
        <w:t>读者有权力知晓</w:t>
      </w:r>
      <w:r>
        <w:rPr>
          <w:rFonts w:hint="eastAsia" w:ascii="等线" w:hAnsi="等线" w:eastAsia="等线" w:cs="等线"/>
          <w:color w:val="000000" w:themeColor="text1"/>
          <w:sz w:val="22"/>
          <w:szCs w:val="22"/>
          <w14:textFill>
            <w14:solidFill>
              <w14:schemeClr w14:val="tx1"/>
            </w14:solidFill>
          </w14:textFill>
        </w:rPr>
        <w:t>真实</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14:textFill>
            <w14:solidFill>
              <w14:schemeClr w14:val="tx1"/>
            </w14:solidFill>
          </w14:textFill>
        </w:rPr>
        <w:t>或</w:t>
      </w:r>
      <w:r>
        <w:rPr>
          <w:rFonts w:hint="eastAsia" w:ascii="等线" w:hAnsi="等线" w:eastAsia="等线" w:cs="等线"/>
          <w:color w:val="000000" w:themeColor="text1"/>
          <w:sz w:val="22"/>
          <w:szCs w:val="22"/>
          <w:lang w:val="en-US" w:eastAsia="zh-CN"/>
          <w14:textFill>
            <w14:solidFill>
              <w14:schemeClr w14:val="tx1"/>
            </w14:solidFill>
          </w14:textFill>
        </w:rPr>
        <w:t>被认为存在</w:t>
      </w:r>
      <w:r>
        <w:rPr>
          <w:rFonts w:hint="eastAsia" w:ascii="等线" w:hAnsi="等线" w:eastAsia="等线" w:cs="等线"/>
          <w:color w:val="000000" w:themeColor="text1"/>
          <w:sz w:val="22"/>
          <w:szCs w:val="22"/>
          <w14:textFill>
            <w14:solidFill>
              <w14:schemeClr w14:val="tx1"/>
            </w14:solidFill>
          </w14:textFill>
        </w:rPr>
        <w:t>的利益冲突</w:t>
      </w:r>
      <w:r>
        <w:rPr>
          <w:rFonts w:hint="eastAsia" w:ascii="等线" w:hAnsi="等线" w:eastAsia="等线" w:cs="等线"/>
          <w:color w:val="000000" w:themeColor="text1"/>
          <w:sz w:val="22"/>
          <w:szCs w:val="22"/>
          <w:lang w:eastAsia="zh-CN"/>
          <w14:textFill>
            <w14:solidFill>
              <w14:schemeClr w14:val="tx1"/>
            </w14:solidFill>
          </w14:textFill>
        </w:rPr>
        <w:t>，这并不意味着与资助研究的组织存在财务关系或接受咨询工作的报酬是不恰当的。直接或间接与研究相关的潜在利益冲突的例子可能包括但不限于以下几种情况</w:t>
      </w:r>
      <w:r>
        <w:rPr>
          <w:rFonts w:hint="eastAsia" w:ascii="等线" w:hAnsi="等线" w:eastAsia="等线" w:cs="等线"/>
          <w:color w:val="000000" w:themeColor="text1"/>
          <w:sz w:val="22"/>
          <w:szCs w:val="22"/>
          <w14:textFill>
            <w14:solidFill>
              <w14:schemeClr w14:val="tx1"/>
            </w14:solidFill>
          </w14:textFill>
        </w:rPr>
        <w:t>：</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期刊编辑委员会的成员资格</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来自资助机构的研究资助（给予研究资助者和资助编号）</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研讨会上</w:t>
      </w:r>
      <w:r>
        <w:rPr>
          <w:rFonts w:hint="eastAsia" w:ascii="等线" w:hAnsi="等线" w:eastAsia="等线" w:cs="等线"/>
          <w:color w:val="000000" w:themeColor="text1"/>
          <w:sz w:val="22"/>
          <w:szCs w:val="22"/>
          <w:lang w:val="en-US" w:eastAsia="zh-CN"/>
          <w14:textFill>
            <w14:solidFill>
              <w14:schemeClr w14:val="tx1"/>
            </w14:solidFill>
          </w14:textFill>
        </w:rPr>
        <w:t>的演讲</w:t>
      </w:r>
      <w:r>
        <w:rPr>
          <w:rFonts w:hint="eastAsia" w:ascii="等线" w:hAnsi="等线" w:eastAsia="等线" w:cs="等线"/>
          <w:color w:val="000000" w:themeColor="text1"/>
          <w:sz w:val="22"/>
          <w:szCs w:val="22"/>
          <w14:textFill>
            <w14:solidFill>
              <w14:schemeClr w14:val="tx1"/>
            </w14:solidFill>
          </w14:textFill>
        </w:rPr>
        <w:t>酬金</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参加研讨会的</w:t>
      </w:r>
      <w:r>
        <w:rPr>
          <w:rFonts w:hint="eastAsia" w:ascii="等线" w:hAnsi="等线" w:eastAsia="等线" w:cs="等线"/>
          <w:color w:val="000000" w:themeColor="text1"/>
          <w:sz w:val="22"/>
          <w:szCs w:val="22"/>
          <w:lang w:val="en-US" w:eastAsia="zh-CN"/>
          <w14:textFill>
            <w14:solidFill>
              <w14:schemeClr w14:val="tx1"/>
            </w14:solidFill>
          </w14:textFill>
        </w:rPr>
        <w:t>资金</w:t>
      </w:r>
      <w:r>
        <w:rPr>
          <w:rFonts w:hint="eastAsia" w:ascii="等线" w:hAnsi="等线" w:eastAsia="等线" w:cs="等线"/>
          <w:color w:val="000000" w:themeColor="text1"/>
          <w:sz w:val="22"/>
          <w:szCs w:val="22"/>
          <w14:textFill>
            <w14:solidFill>
              <w14:schemeClr w14:val="tx1"/>
            </w14:solidFill>
          </w14:textFill>
        </w:rPr>
        <w:t>支持</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教育项目的</w:t>
      </w:r>
      <w:r>
        <w:rPr>
          <w:rFonts w:hint="eastAsia" w:ascii="等线" w:hAnsi="等线" w:eastAsia="等线" w:cs="等线"/>
          <w:color w:val="000000" w:themeColor="text1"/>
          <w:sz w:val="22"/>
          <w:szCs w:val="22"/>
          <w:lang w:val="en-US" w:eastAsia="zh-CN"/>
          <w14:textFill>
            <w14:solidFill>
              <w14:schemeClr w14:val="tx1"/>
            </w14:solidFill>
          </w14:textFill>
        </w:rPr>
        <w:t>资金</w:t>
      </w:r>
      <w:r>
        <w:rPr>
          <w:rFonts w:hint="eastAsia" w:ascii="等线" w:hAnsi="等线" w:eastAsia="等线" w:cs="等线"/>
          <w:color w:val="000000" w:themeColor="text1"/>
          <w:sz w:val="22"/>
          <w:szCs w:val="22"/>
          <w14:textFill>
            <w14:solidFill>
              <w14:schemeClr w14:val="tx1"/>
            </w14:solidFill>
          </w14:textFill>
        </w:rPr>
        <w:t>支持</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雇佣或</w:t>
      </w:r>
      <w:r>
        <w:rPr>
          <w:rFonts w:hint="eastAsia" w:ascii="等线" w:hAnsi="等线" w:eastAsia="等线" w:cs="等线"/>
          <w:color w:val="000000" w:themeColor="text1"/>
          <w:sz w:val="22"/>
          <w:szCs w:val="22"/>
          <w14:textFill>
            <w14:solidFill>
              <w14:schemeClr w14:val="tx1"/>
            </w14:solidFill>
          </w14:textFill>
        </w:rPr>
        <w:t>咨询</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项目发起人的支持</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承担</w:t>
      </w:r>
      <w:r>
        <w:rPr>
          <w:rFonts w:hint="eastAsia" w:ascii="等线" w:hAnsi="等线" w:eastAsia="等线" w:cs="等线"/>
          <w:color w:val="000000" w:themeColor="text1"/>
          <w:sz w:val="22"/>
          <w:szCs w:val="22"/>
          <w14:textFill>
            <w14:solidFill>
              <w14:schemeClr w14:val="tx1"/>
            </w14:solidFill>
          </w14:textFill>
        </w:rPr>
        <w:t>顾问委员会或董事会或其他类型的管理</w:t>
      </w:r>
      <w:r>
        <w:rPr>
          <w:rFonts w:hint="eastAsia" w:ascii="等线" w:hAnsi="等线" w:eastAsia="等线" w:cs="等线"/>
          <w:color w:val="000000" w:themeColor="text1"/>
          <w:sz w:val="22"/>
          <w:szCs w:val="22"/>
          <w:lang w:val="en-US" w:eastAsia="zh-CN"/>
          <w14:textFill>
            <w14:solidFill>
              <w14:schemeClr w14:val="tx1"/>
            </w14:solidFill>
          </w14:textFill>
        </w:rPr>
        <w:t>类</w:t>
      </w:r>
      <w:r>
        <w:rPr>
          <w:rFonts w:hint="eastAsia" w:ascii="等线" w:hAnsi="等线" w:eastAsia="等线" w:cs="等线"/>
          <w:color w:val="000000" w:themeColor="text1"/>
          <w:sz w:val="22"/>
          <w:szCs w:val="22"/>
          <w14:textFill>
            <w14:solidFill>
              <w14:schemeClr w14:val="tx1"/>
            </w14:solidFill>
          </w14:textFill>
        </w:rPr>
        <w:t>职位</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与多家机构存在</w:t>
      </w:r>
      <w:r>
        <w:rPr>
          <w:rFonts w:hint="eastAsia" w:ascii="等线" w:hAnsi="等线" w:eastAsia="等线" w:cs="等线"/>
          <w:color w:val="000000" w:themeColor="text1"/>
          <w:sz w:val="22"/>
          <w:szCs w:val="22"/>
          <w14:textFill>
            <w14:solidFill>
              <w14:schemeClr w14:val="tx1"/>
            </w14:solidFill>
          </w14:textFill>
        </w:rPr>
        <w:t>关联</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财务关系，例如股权所有权或投资权益</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知识产权</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例如</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专利、版权和</w:t>
      </w:r>
      <w:r>
        <w:rPr>
          <w:rFonts w:hint="eastAsia" w:ascii="等线" w:hAnsi="等线" w:eastAsia="等线" w:cs="等线"/>
          <w:color w:val="000000" w:themeColor="text1"/>
          <w:sz w:val="22"/>
          <w:szCs w:val="22"/>
          <w:lang w:val="en-US" w:eastAsia="zh-CN"/>
          <w14:textFill>
            <w14:solidFill>
              <w14:schemeClr w14:val="tx1"/>
            </w14:solidFill>
          </w14:textFill>
        </w:rPr>
        <w:t>版税</w:t>
      </w:r>
      <w:r>
        <w:rPr>
          <w:rFonts w:hint="eastAsia" w:ascii="等线" w:hAnsi="等线" w:eastAsia="等线" w:cs="等线"/>
          <w:color w:val="000000" w:themeColor="text1"/>
          <w:sz w:val="22"/>
          <w:szCs w:val="22"/>
          <w:lang w:eastAsia="zh-CN"/>
          <w14:textFill>
            <w14:solidFill>
              <w14:schemeClr w14:val="tx1"/>
            </w14:solidFill>
          </w14:textFill>
        </w:rPr>
        <w:t>）</w:t>
      </w:r>
    </w:p>
    <w:p>
      <w:pPr>
        <w:pStyle w:val="63"/>
        <w:numPr>
          <w:ilvl w:val="0"/>
          <w:numId w:val="4"/>
        </w:num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配偶和/或子女</w:t>
      </w:r>
      <w:r>
        <w:rPr>
          <w:rFonts w:hint="eastAsia" w:ascii="等线" w:hAnsi="等线" w:eastAsia="等线" w:cs="等线"/>
          <w:color w:val="000000" w:themeColor="text1"/>
          <w:sz w:val="22"/>
          <w:szCs w:val="22"/>
          <w:lang w:eastAsia="zh-CN"/>
          <w14:textFill>
            <w14:solidFill>
              <w14:schemeClr w14:val="tx1"/>
            </w14:solidFill>
          </w14:textFill>
        </w:rPr>
        <w:t>参与</w:t>
      </w:r>
      <w:r>
        <w:rPr>
          <w:rFonts w:hint="eastAsia" w:ascii="等线" w:hAnsi="等线" w:eastAsia="等线" w:cs="等线"/>
          <w:color w:val="000000" w:themeColor="text1"/>
          <w:sz w:val="22"/>
          <w:szCs w:val="22"/>
          <w14:textFill>
            <w14:solidFill>
              <w14:schemeClr w14:val="tx1"/>
            </w14:solidFill>
          </w14:textFill>
        </w:rPr>
        <w:t>工作</w:t>
      </w:r>
      <w:r>
        <w:rPr>
          <w:rFonts w:hint="eastAsia" w:ascii="等线" w:hAnsi="等线" w:eastAsia="等线" w:cs="等线"/>
          <w:color w:val="000000" w:themeColor="text1"/>
          <w:sz w:val="22"/>
          <w:szCs w:val="22"/>
          <w:lang w:val="en-US" w:eastAsia="zh-CN"/>
          <w14:textFill>
            <w14:solidFill>
              <w14:schemeClr w14:val="tx1"/>
            </w14:solidFill>
          </w14:textFill>
        </w:rPr>
        <w:t>存在</w:t>
      </w:r>
      <w:r>
        <w:rPr>
          <w:rFonts w:hint="eastAsia" w:ascii="等线" w:hAnsi="等线" w:eastAsia="等线" w:cs="等线"/>
          <w:color w:val="000000" w:themeColor="text1"/>
          <w:sz w:val="22"/>
          <w:szCs w:val="22"/>
          <w14:textFill>
            <w14:solidFill>
              <w14:schemeClr w14:val="tx1"/>
            </w14:solidFill>
          </w14:textFill>
        </w:rPr>
        <w:t>经济利益</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此外，</w:t>
      </w:r>
      <w:r>
        <w:rPr>
          <w:rFonts w:hint="eastAsia" w:ascii="等线" w:hAnsi="等线" w:eastAsia="等线" w:cs="等线"/>
          <w:color w:val="000000" w:themeColor="text1"/>
          <w:sz w:val="22"/>
          <w:szCs w:val="22"/>
          <w:lang w:val="en-US" w:eastAsia="zh-CN"/>
          <w14:textFill>
            <w14:solidFill>
              <w14:schemeClr w14:val="tx1"/>
            </w14:solidFill>
          </w14:textFill>
        </w:rPr>
        <w:t>财务或报酬之外的利益（即非经济利益），如果对读者相关也应该公开</w:t>
      </w:r>
      <w:r>
        <w:rPr>
          <w:rFonts w:hint="eastAsia" w:ascii="等线" w:hAnsi="等线" w:eastAsia="等线" w:cs="等线"/>
          <w:color w:val="000000" w:themeColor="text1"/>
          <w:sz w:val="22"/>
          <w:szCs w:val="22"/>
          <w14:textFill>
            <w14:solidFill>
              <w14:schemeClr w14:val="tx1"/>
            </w14:solidFill>
          </w14:textFill>
        </w:rPr>
        <w:t>。这些包括但不限于与本研究直接或间接相关的个人关系或竞争利益，或可能影响您的研究的职业兴趣或个人信念。</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通讯作者应收集所有作者的利益冲突</w:t>
      </w:r>
      <w:r>
        <w:rPr>
          <w:rFonts w:hint="eastAsia" w:ascii="等线" w:hAnsi="等线" w:eastAsia="等线" w:cs="等线"/>
          <w:color w:val="000000" w:themeColor="text1"/>
          <w:sz w:val="22"/>
          <w:szCs w:val="22"/>
          <w:lang w:eastAsia="zh-CN"/>
          <w14:textFill>
            <w14:solidFill>
              <w14:schemeClr w14:val="tx1"/>
            </w14:solidFill>
          </w14:textFill>
        </w:rPr>
        <w:t>声明，</w:t>
      </w:r>
      <w:r>
        <w:rPr>
          <w:rFonts w:hint="eastAsia" w:ascii="等线" w:hAnsi="等线" w:eastAsia="等线" w:cs="等线"/>
          <w:color w:val="000000" w:themeColor="text1"/>
          <w:sz w:val="22"/>
          <w:szCs w:val="22"/>
          <w14:textFill>
            <w14:solidFill>
              <w14:schemeClr w14:val="tx1"/>
            </w14:solidFill>
          </w14:textFill>
        </w:rPr>
        <w:t>在允许正式协议代表的作者合作中，</w:t>
      </w:r>
      <w:r>
        <w:rPr>
          <w:rFonts w:hint="eastAsia" w:ascii="等线" w:hAnsi="等线" w:eastAsia="等线" w:cs="等线"/>
          <w:color w:val="000000" w:themeColor="text1"/>
          <w:sz w:val="22"/>
          <w:szCs w:val="22"/>
          <w:lang w:val="en-US" w:eastAsia="zh-CN"/>
          <w14:textFill>
            <w14:solidFill>
              <w14:schemeClr w14:val="tx1"/>
            </w14:solidFill>
          </w14:textFill>
        </w:rPr>
        <w:t>由通讯</w:t>
      </w:r>
      <w:r>
        <w:rPr>
          <w:rFonts w:hint="eastAsia" w:ascii="等线" w:hAnsi="等线" w:eastAsia="等线" w:cs="等线"/>
          <w:color w:val="000000" w:themeColor="text1"/>
          <w:sz w:val="22"/>
          <w:szCs w:val="22"/>
          <w14:textFill>
            <w14:solidFill>
              <w14:schemeClr w14:val="tx1"/>
            </w14:solidFill>
          </w14:textFill>
        </w:rPr>
        <w:t>作者代表所有作者签署</w:t>
      </w:r>
      <w:r>
        <w:rPr>
          <w:rFonts w:hint="eastAsia" w:ascii="等线" w:hAnsi="等线" w:eastAsia="等线" w:cs="等线"/>
          <w:color w:val="000000" w:themeColor="text1"/>
          <w:sz w:val="22"/>
          <w:szCs w:val="22"/>
          <w:lang w:val="en-US" w:eastAsia="zh-CN"/>
          <w14:textFill>
            <w14:solidFill>
              <w14:schemeClr w14:val="tx1"/>
            </w14:solidFill>
          </w14:textFill>
        </w:rPr>
        <w:t>声明</w:t>
      </w:r>
      <w:r>
        <w:rPr>
          <w:rFonts w:hint="eastAsia" w:ascii="等线" w:hAnsi="等线" w:eastAsia="等线" w:cs="等线"/>
          <w:color w:val="000000" w:themeColor="text1"/>
          <w:sz w:val="22"/>
          <w:szCs w:val="22"/>
          <w14:textFill>
            <w14:solidFill>
              <w14:schemeClr w14:val="tx1"/>
            </w14:solidFill>
          </w14:textFill>
        </w:rPr>
        <w:t>表格</w:t>
      </w:r>
      <w:r>
        <w:rPr>
          <w:rFonts w:hint="eastAsia" w:ascii="等线" w:hAnsi="等线" w:eastAsia="等线" w:cs="等线"/>
          <w:color w:val="000000" w:themeColor="text1"/>
          <w:sz w:val="22"/>
          <w:szCs w:val="22"/>
          <w:lang w:val="en-US" w:eastAsia="zh-CN"/>
          <w14:textFill>
            <w14:solidFill>
              <w14:schemeClr w14:val="tx1"/>
            </w14:solidFill>
          </w14:textFill>
        </w:rPr>
        <w:t>即可</w:t>
      </w:r>
      <w:r>
        <w:rPr>
          <w:rFonts w:hint="eastAsia" w:ascii="等线" w:hAnsi="等线" w:eastAsia="等线" w:cs="等线"/>
          <w:color w:val="000000" w:themeColor="text1"/>
          <w:sz w:val="22"/>
          <w:szCs w:val="22"/>
          <w14:textFill>
            <w14:solidFill>
              <w14:schemeClr w14:val="tx1"/>
            </w14:solidFill>
          </w14:textFill>
        </w:rPr>
        <w:t>。</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通讯作者应在参考文献列表之前的一个单独的部分中，在手稿的文本中包含一个摘要</w:t>
      </w:r>
      <w:r>
        <w:rPr>
          <w:rFonts w:hint="eastAsia" w:ascii="等线" w:hAnsi="等线" w:eastAsia="等线" w:cs="等线"/>
          <w:color w:val="000000" w:themeColor="text1"/>
          <w:sz w:val="22"/>
          <w:szCs w:val="22"/>
          <w:lang w:val="en-US" w:eastAsia="zh-CN"/>
          <w14:textFill>
            <w14:solidFill>
              <w14:schemeClr w14:val="tx1"/>
            </w14:solidFill>
          </w14:textFill>
        </w:rPr>
        <w:t>性的</w:t>
      </w:r>
      <w:r>
        <w:rPr>
          <w:rFonts w:hint="eastAsia" w:ascii="等线" w:hAnsi="等线" w:eastAsia="等线" w:cs="等线"/>
          <w:color w:val="000000" w:themeColor="text1"/>
          <w:sz w:val="22"/>
          <w:szCs w:val="22"/>
          <w14:textFill>
            <w14:solidFill>
              <w14:schemeClr w14:val="tx1"/>
            </w14:solidFill>
          </w14:textFill>
        </w:rPr>
        <w:t>声明，以反映在</w:t>
      </w:r>
      <w:r>
        <w:rPr>
          <w:rFonts w:hint="eastAsia" w:ascii="等线" w:hAnsi="等线" w:eastAsia="等线" w:cs="等线"/>
          <w:color w:val="000000" w:themeColor="text1"/>
          <w:sz w:val="22"/>
          <w:szCs w:val="22"/>
          <w:lang w:val="en-US" w:eastAsia="zh-CN"/>
          <w14:textFill>
            <w14:solidFill>
              <w14:schemeClr w14:val="tx1"/>
            </w14:solidFill>
          </w14:textFill>
        </w:rPr>
        <w:t>潜在</w:t>
      </w:r>
      <w:r>
        <w:rPr>
          <w:rFonts w:hint="eastAsia" w:ascii="等线" w:hAnsi="等线" w:eastAsia="等线" w:cs="等线"/>
          <w:color w:val="000000" w:themeColor="text1"/>
          <w:sz w:val="22"/>
          <w:szCs w:val="22"/>
          <w14:textFill>
            <w14:solidFill>
              <w14:schemeClr w14:val="tx1"/>
            </w14:solidFill>
          </w14:textFill>
        </w:rPr>
        <w:t>利益冲突</w:t>
      </w:r>
      <w:r>
        <w:rPr>
          <w:rFonts w:hint="eastAsia" w:ascii="等线" w:hAnsi="等线" w:eastAsia="等线" w:cs="等线"/>
          <w:color w:val="000000" w:themeColor="text1"/>
          <w:sz w:val="22"/>
          <w:szCs w:val="22"/>
          <w:lang w:val="en-US" w:eastAsia="zh-CN"/>
          <w14:textFill>
            <w14:solidFill>
              <w14:schemeClr w14:val="tx1"/>
            </w14:solidFill>
          </w14:textFill>
        </w:rPr>
        <w:t>声明表格</w:t>
      </w:r>
      <w:r>
        <w:rPr>
          <w:rFonts w:hint="eastAsia" w:ascii="等线" w:hAnsi="等线" w:eastAsia="等线" w:cs="等线"/>
          <w:color w:val="000000" w:themeColor="text1"/>
          <w:sz w:val="22"/>
          <w:szCs w:val="22"/>
          <w14:textFill>
            <w14:solidFill>
              <w14:schemeClr w14:val="tx1"/>
            </w14:solidFill>
          </w14:textFill>
        </w:rPr>
        <w:t>中所记录的内容。</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披露的例子：</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p>
      <w:pPr>
        <w:pStyle w:val="63"/>
        <w:spacing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资助</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Funding）</w:t>
      </w:r>
      <w:r>
        <w:rPr>
          <w:rFonts w:hint="eastAsia" w:ascii="等线" w:hAnsi="等线" w:eastAsia="等线" w:cs="等线"/>
          <w:color w:val="000000" w:themeColor="text1"/>
          <w:sz w:val="22"/>
          <w:szCs w:val="22"/>
          <w14:textFill>
            <w14:solidFill>
              <w14:schemeClr w14:val="tx1"/>
            </w14:solidFill>
          </w14:textFill>
        </w:rPr>
        <w:t>：本研究由X（</w:t>
      </w:r>
      <w:r>
        <w:rPr>
          <w:rFonts w:hint="eastAsia" w:ascii="等线" w:hAnsi="等线" w:eastAsia="等线" w:cs="等线"/>
          <w:color w:val="000000" w:themeColor="text1"/>
          <w:sz w:val="22"/>
          <w:szCs w:val="22"/>
          <w:lang w:val="en-US" w:eastAsia="zh-CN"/>
          <w14:textFill>
            <w14:solidFill>
              <w14:schemeClr w14:val="tx1"/>
            </w14:solidFill>
          </w14:textFill>
        </w:rPr>
        <w:t>基金编号</w:t>
      </w:r>
      <w:r>
        <w:rPr>
          <w:rFonts w:hint="eastAsia" w:ascii="等线" w:hAnsi="等线" w:eastAsia="等线" w:cs="等线"/>
          <w:color w:val="000000" w:themeColor="text1"/>
          <w:sz w:val="22"/>
          <w:szCs w:val="22"/>
          <w14:textFill>
            <w14:solidFill>
              <w14:schemeClr w14:val="tx1"/>
            </w14:solidFill>
          </w14:textFill>
        </w:rPr>
        <w:t>X）资助。</w:t>
      </w:r>
    </w:p>
    <w:p>
      <w:pPr>
        <w:pStyle w:val="63"/>
        <w:spacing w:line="276" w:lineRule="auto"/>
        <w:ind w:left="720"/>
        <w:rPr>
          <w:rFonts w:hint="eastAsia" w:ascii="等线" w:hAnsi="等线" w:eastAsia="等线" w:cs="等线"/>
          <w:color w:val="000000" w:themeColor="text1"/>
          <w:sz w:val="22"/>
          <w:szCs w:val="22"/>
          <w14:textFill>
            <w14:solidFill>
              <w14:schemeClr w14:val="tx1"/>
            </w14:solidFill>
          </w14:textFill>
        </w:rPr>
      </w:pPr>
    </w:p>
    <w:p>
      <w:pPr>
        <w:pStyle w:val="63"/>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利益冲突</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Conflict of Interest）</w:t>
      </w:r>
      <w:r>
        <w:rPr>
          <w:rFonts w:hint="eastAsia" w:ascii="等线" w:hAnsi="等线" w:eastAsia="等线" w:cs="等线"/>
          <w:color w:val="000000" w:themeColor="text1"/>
          <w:sz w:val="22"/>
          <w:szCs w:val="22"/>
          <w14:textFill>
            <w14:solidFill>
              <w14:schemeClr w14:val="tx1"/>
            </w14:solidFill>
          </w14:textFill>
        </w:rPr>
        <w:t>：作者A获得了</w:t>
      </w:r>
      <w:r>
        <w:rPr>
          <w:rFonts w:hint="eastAsia" w:ascii="等线" w:hAnsi="等线" w:eastAsia="等线" w:cs="等线"/>
          <w:color w:val="000000" w:themeColor="text1"/>
          <w:sz w:val="22"/>
          <w:szCs w:val="22"/>
          <w:lang w:val="en-US" w:eastAsia="zh-CN"/>
          <w14:textFill>
            <w14:solidFill>
              <w14:schemeClr w14:val="tx1"/>
            </w14:solidFill>
          </w14:textFill>
        </w:rPr>
        <w:t>A</w:t>
      </w:r>
      <w:r>
        <w:rPr>
          <w:rFonts w:hint="eastAsia" w:ascii="等线" w:hAnsi="等线" w:eastAsia="等线" w:cs="等线"/>
          <w:color w:val="000000" w:themeColor="text1"/>
          <w:sz w:val="22"/>
          <w:szCs w:val="22"/>
          <w14:textFill>
            <w14:solidFill>
              <w14:schemeClr w14:val="tx1"/>
            </w14:solidFill>
          </w14:textFill>
        </w:rPr>
        <w:t>公司的研究资助。作者B获得了X公司的演讲酬金，并拥有Y公司的股票。作者C是Z委员会的成员。</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如果不存在冲突，作者应说明如下：</w:t>
      </w:r>
    </w:p>
    <w:p>
      <w:pPr>
        <w:pStyle w:val="63"/>
        <w:spacing w:line="276" w:lineRule="auto"/>
        <w:ind w:firstLine="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利益冲突：作者声明他们没有利益冲突。</w:t>
      </w:r>
    </w:p>
    <w:p>
      <w:pPr>
        <w:pStyle w:val="2"/>
        <w:rPr>
          <w:rFonts w:hint="eastAsia" w:ascii="等线" w:hAnsi="等线" w:eastAsia="等线" w:cs="等线"/>
          <w:color w:val="000000" w:themeColor="text1"/>
          <w14:textFill>
            <w14:solidFill>
              <w14:schemeClr w14:val="tx1"/>
            </w14:solidFill>
          </w14:textFill>
        </w:rPr>
      </w:pPr>
      <w:bookmarkStart w:id="12" w:name="_Toc164690470"/>
      <w:bookmarkStart w:id="13" w:name="_Toc13578"/>
      <w:r>
        <w:rPr>
          <w:rFonts w:hint="eastAsia" w:ascii="等线" w:hAnsi="等线" w:eastAsia="等线" w:cs="等线"/>
          <w:color w:val="000000" w:themeColor="text1"/>
          <w14:textFill>
            <w14:solidFill>
              <w14:schemeClr w14:val="tx1"/>
            </w14:solidFill>
          </w14:textFill>
        </w:rPr>
        <w:t>分类和名称</w:t>
      </w:r>
      <w:bookmarkEnd w:id="12"/>
      <w:bookmarkEnd w:id="13"/>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在使用科学</w:t>
      </w:r>
      <w:r>
        <w:rPr>
          <w:rFonts w:hint="eastAsia" w:ascii="等线" w:hAnsi="等线" w:eastAsia="等线" w:cs="等线"/>
          <w:color w:val="000000" w:themeColor="text1"/>
          <w:sz w:val="22"/>
          <w:szCs w:val="22"/>
          <w:lang w:val="en-US" w:eastAsia="zh-CN"/>
          <w14:textFill>
            <w14:solidFill>
              <w14:schemeClr w14:val="tx1"/>
            </w14:solidFill>
          </w14:textFill>
        </w:rPr>
        <w:t>名词</w:t>
      </w:r>
      <w:r>
        <w:rPr>
          <w:rFonts w:hint="eastAsia" w:ascii="等线" w:hAnsi="等线" w:eastAsia="等线" w:cs="等线"/>
          <w:color w:val="000000" w:themeColor="text1"/>
          <w:sz w:val="22"/>
          <w:szCs w:val="22"/>
          <w:lang w:val="en-GB"/>
          <w14:textFill>
            <w14:solidFill>
              <w14:schemeClr w14:val="tx1"/>
            </w14:solidFill>
          </w14:textFill>
        </w:rPr>
        <w:t>和</w:t>
      </w:r>
      <w:r>
        <w:rPr>
          <w:rFonts w:hint="eastAsia" w:ascii="等线" w:hAnsi="等线" w:eastAsia="等线" w:cs="等线"/>
          <w:color w:val="000000" w:themeColor="text1"/>
          <w:sz w:val="22"/>
          <w:szCs w:val="22"/>
          <w:lang w:val="en-US" w:eastAsia="zh-CN"/>
          <w14:textFill>
            <w14:solidFill>
              <w14:schemeClr w14:val="tx1"/>
            </w14:solidFill>
          </w14:textFill>
        </w:rPr>
        <w:t>通用</w:t>
      </w:r>
      <w:r>
        <w:rPr>
          <w:rFonts w:hint="eastAsia" w:ascii="等线" w:hAnsi="等线" w:eastAsia="等线" w:cs="等线"/>
          <w:color w:val="000000" w:themeColor="text1"/>
          <w:sz w:val="22"/>
          <w:szCs w:val="22"/>
          <w:lang w:val="en-GB"/>
          <w14:textFill>
            <w14:solidFill>
              <w14:schemeClr w14:val="tx1"/>
            </w14:solidFill>
          </w14:textFill>
        </w:rPr>
        <w:t>名称时应保持一致</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不要</w:t>
      </w:r>
      <w:r>
        <w:rPr>
          <w:rFonts w:hint="eastAsia" w:ascii="等线" w:hAnsi="等线" w:eastAsia="等线" w:cs="等线"/>
          <w:color w:val="000000" w:themeColor="text1"/>
          <w:sz w:val="22"/>
          <w:szCs w:val="22"/>
          <w:lang w:val="en-US" w:eastAsia="zh-CN"/>
          <w14:textFill>
            <w14:solidFill>
              <w14:schemeClr w14:val="tx1"/>
            </w14:solidFill>
          </w14:textFill>
        </w:rPr>
        <w:t>来回替换</w:t>
      </w:r>
      <w:r>
        <w:rPr>
          <w:rFonts w:hint="eastAsia" w:ascii="等线" w:hAnsi="等线" w:eastAsia="等线" w:cs="等线"/>
          <w:color w:val="000000" w:themeColor="text1"/>
          <w:sz w:val="22"/>
          <w:szCs w:val="22"/>
          <w:lang w:val="en-GB"/>
          <w14:textFill>
            <w14:solidFill>
              <w14:schemeClr w14:val="tx1"/>
            </w14:solidFill>
          </w14:textFill>
        </w:rPr>
        <w:t>使用。如果使用</w:t>
      </w:r>
      <w:r>
        <w:rPr>
          <w:rFonts w:hint="eastAsia" w:ascii="等线" w:hAnsi="等线" w:eastAsia="等线" w:cs="等线"/>
          <w:color w:val="000000" w:themeColor="text1"/>
          <w:sz w:val="22"/>
          <w:szCs w:val="22"/>
          <w:lang w:val="en-US" w:eastAsia="zh-CN"/>
          <w14:textFill>
            <w14:solidFill>
              <w14:schemeClr w14:val="tx1"/>
            </w14:solidFill>
          </w14:textFill>
        </w:rPr>
        <w:t>通用</w:t>
      </w:r>
      <w:r>
        <w:rPr>
          <w:rFonts w:hint="eastAsia" w:ascii="等线" w:hAnsi="等线" w:eastAsia="等线" w:cs="等线"/>
          <w:color w:val="000000" w:themeColor="text1"/>
          <w:sz w:val="22"/>
          <w:szCs w:val="22"/>
          <w:lang w:val="en-GB"/>
          <w14:textFill>
            <w14:solidFill>
              <w14:schemeClr w14:val="tx1"/>
            </w14:solidFill>
          </w14:textFill>
        </w:rPr>
        <w:t>名称，第一次在摘要和正文中</w:t>
      </w:r>
      <w:r>
        <w:rPr>
          <w:rFonts w:hint="eastAsia" w:ascii="等线" w:hAnsi="等线" w:eastAsia="等线" w:cs="等线"/>
          <w:color w:val="000000" w:themeColor="text1"/>
          <w:sz w:val="22"/>
          <w:szCs w:val="22"/>
          <w:lang w:val="en-US" w:eastAsia="zh-CN"/>
          <w14:textFill>
            <w14:solidFill>
              <w14:schemeClr w14:val="tx1"/>
            </w14:solidFill>
          </w14:textFill>
        </w:rPr>
        <w:t>出现时应给出</w:t>
      </w:r>
      <w:r>
        <w:rPr>
          <w:rFonts w:hint="eastAsia" w:ascii="等线" w:hAnsi="等线" w:eastAsia="等线" w:cs="等线"/>
          <w:color w:val="000000" w:themeColor="text1"/>
          <w:sz w:val="22"/>
          <w:szCs w:val="22"/>
          <w:lang w:val="en-GB"/>
          <w14:textFill>
            <w14:solidFill>
              <w14:schemeClr w14:val="tx1"/>
            </w14:solidFill>
          </w14:textFill>
        </w:rPr>
        <w:t>物种学名。如果使用学名，就没有必要给出</w:t>
      </w:r>
      <w:r>
        <w:rPr>
          <w:rFonts w:hint="eastAsia" w:ascii="等线" w:hAnsi="等线" w:eastAsia="等线" w:cs="等线"/>
          <w:color w:val="000000" w:themeColor="text1"/>
          <w:sz w:val="22"/>
          <w:szCs w:val="22"/>
          <w:lang w:val="en-US" w:eastAsia="zh-CN"/>
          <w14:textFill>
            <w14:solidFill>
              <w14:schemeClr w14:val="tx1"/>
            </w14:solidFill>
          </w14:textFill>
        </w:rPr>
        <w:t>通用</w:t>
      </w:r>
      <w:r>
        <w:rPr>
          <w:rFonts w:hint="eastAsia" w:ascii="等线" w:hAnsi="等线" w:eastAsia="等线" w:cs="等线"/>
          <w:color w:val="000000" w:themeColor="text1"/>
          <w:sz w:val="22"/>
          <w:szCs w:val="22"/>
          <w:lang w:val="en-GB"/>
          <w14:textFill>
            <w14:solidFill>
              <w14:schemeClr w14:val="tx1"/>
            </w14:solidFill>
          </w14:textFill>
        </w:rPr>
        <w:t>名称。</w:t>
      </w:r>
      <w:r>
        <w:rPr>
          <w:rFonts w:hint="eastAsia" w:ascii="等线" w:hAnsi="等线" w:eastAsia="等线" w:cs="等线"/>
          <w:color w:val="000000" w:themeColor="text1"/>
          <w:sz w:val="22"/>
          <w:szCs w:val="22"/>
          <w:lang w:val="en-US" w:eastAsia="zh-CN"/>
          <w14:textFill>
            <w14:solidFill>
              <w14:schemeClr w14:val="tx1"/>
            </w14:solidFill>
          </w14:textFill>
        </w:rPr>
        <w:t>不需要包括定名人的名字</w:t>
      </w:r>
      <w:r>
        <w:rPr>
          <w:rFonts w:hint="eastAsia" w:ascii="等线" w:hAnsi="等线" w:eastAsia="等线" w:cs="等线"/>
          <w:color w:val="000000" w:themeColor="text1"/>
          <w:sz w:val="22"/>
          <w:szCs w:val="22"/>
          <w:lang w:val="en-GB"/>
          <w14:textFill>
            <w14:solidFill>
              <w14:schemeClr w14:val="tx1"/>
            </w14:solidFill>
          </w14:textFill>
        </w:rPr>
        <w:t>。</w:t>
      </w:r>
    </w:p>
    <w:p>
      <w:pPr>
        <w:pStyle w:val="5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我们鼓励使用当地的</w:t>
      </w:r>
      <w:r>
        <w:rPr>
          <w:rFonts w:hint="eastAsia" w:ascii="等线" w:hAnsi="等线" w:eastAsia="等线" w:cs="等线"/>
          <w:color w:val="000000" w:themeColor="text1"/>
          <w:sz w:val="22"/>
          <w:szCs w:val="22"/>
          <w:lang w:val="en-US" w:eastAsia="zh-CN"/>
          <w14:textFill>
            <w14:solidFill>
              <w14:schemeClr w14:val="tx1"/>
            </w14:solidFill>
          </w14:textFill>
        </w:rPr>
        <w:t>通用</w:t>
      </w:r>
      <w:r>
        <w:rPr>
          <w:rFonts w:hint="eastAsia" w:ascii="等线" w:hAnsi="等线" w:eastAsia="等线" w:cs="等线"/>
          <w:color w:val="000000" w:themeColor="text1"/>
          <w:sz w:val="22"/>
          <w:szCs w:val="22"/>
          <w:lang w:val="en-GB"/>
          <w14:textFill>
            <w14:solidFill>
              <w14:schemeClr w14:val="tx1"/>
            </w14:solidFill>
          </w14:textFill>
        </w:rPr>
        <w:t>名称。</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有关</w:t>
      </w:r>
      <w:r>
        <w:rPr>
          <w:rFonts w:hint="eastAsia" w:ascii="等线" w:hAnsi="等线" w:eastAsia="等线" w:cs="等线"/>
          <w:color w:val="000000" w:themeColor="text1"/>
          <w:sz w:val="22"/>
          <w:szCs w:val="22"/>
          <w:lang w:val="en-GB"/>
          <w14:textFill>
            <w14:solidFill>
              <w14:schemeClr w14:val="tx1"/>
            </w14:solidFill>
          </w14:textFill>
        </w:rPr>
        <w:t>支持灵长类分类的</w:t>
      </w:r>
      <w:r>
        <w:rPr>
          <w:rFonts w:hint="eastAsia" w:ascii="等线" w:hAnsi="等线" w:eastAsia="等线" w:cs="等线"/>
          <w:color w:val="000000" w:themeColor="text1"/>
          <w:sz w:val="22"/>
          <w:szCs w:val="22"/>
          <w:lang w:val="en-US" w:eastAsia="zh-CN"/>
          <w14:textFill>
            <w14:solidFill>
              <w14:schemeClr w14:val="tx1"/>
            </w14:solidFill>
          </w14:textFill>
        </w:rPr>
        <w:t>说明要引用</w:t>
      </w:r>
      <w:r>
        <w:rPr>
          <w:rFonts w:hint="eastAsia" w:ascii="等线" w:hAnsi="等线" w:eastAsia="等线" w:cs="等线"/>
          <w:color w:val="000000" w:themeColor="text1"/>
          <w:sz w:val="22"/>
          <w:szCs w:val="22"/>
          <w:lang w:val="en-GB"/>
          <w14:textFill>
            <w14:solidFill>
              <w14:schemeClr w14:val="tx1"/>
            </w14:solidFill>
          </w14:textFill>
        </w:rPr>
        <w:t>主要的</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经过</w:t>
      </w:r>
      <w:r>
        <w:rPr>
          <w:rFonts w:hint="eastAsia" w:ascii="等线" w:hAnsi="等线" w:eastAsia="等线" w:cs="等线"/>
          <w:color w:val="000000" w:themeColor="text1"/>
          <w:sz w:val="22"/>
          <w:szCs w:val="22"/>
          <w:lang w:val="en-GB"/>
          <w14:textFill>
            <w14:solidFill>
              <w14:schemeClr w14:val="tx1"/>
            </w14:solidFill>
          </w14:textFill>
        </w:rPr>
        <w:t>同行评审的科学文献。</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在适用时使用strepsirrhine</w:t>
      </w:r>
      <w:r>
        <w:rPr>
          <w:rFonts w:hint="eastAsia" w:ascii="等线" w:hAnsi="等线" w:eastAsia="等线" w:cs="等线"/>
          <w:color w:val="000000" w:themeColor="text1"/>
          <w:sz w:val="22"/>
          <w:szCs w:val="22"/>
          <w:lang w:val="en-GB"/>
          <w14:textFill>
            <w14:solidFill>
              <w14:schemeClr w14:val="tx1"/>
            </w14:solidFill>
          </w14:textFill>
        </w:rPr>
        <w:t>或tarsiers；不要使用prosimian。</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不要缩写学名，除非在一段话中，</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已经写出了相同的分类单元。</w:t>
      </w:r>
    </w:p>
    <w:p>
      <w:pPr>
        <w:pStyle w:val="5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避免使用带有殖民主义含义的术语，即新世界</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New World）</w:t>
      </w:r>
      <w:r>
        <w:rPr>
          <w:rFonts w:hint="eastAsia" w:ascii="等线" w:hAnsi="等线" w:eastAsia="等线" w:cs="等线"/>
          <w:color w:val="000000" w:themeColor="text1"/>
          <w:sz w:val="22"/>
          <w:szCs w:val="22"/>
          <w:lang w:val="en-GB"/>
          <w14:textFill>
            <w14:solidFill>
              <w14:schemeClr w14:val="tx1"/>
            </w14:solidFill>
          </w14:textFill>
        </w:rPr>
        <w:t>和旧世界</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Old World）</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应</w:t>
      </w:r>
      <w:r>
        <w:rPr>
          <w:rFonts w:hint="eastAsia" w:ascii="等线" w:hAnsi="等线" w:eastAsia="等线" w:cs="等线"/>
          <w:color w:val="000000" w:themeColor="text1"/>
          <w:sz w:val="22"/>
          <w:szCs w:val="22"/>
          <w:lang w:val="en-GB"/>
          <w14:textFill>
            <w14:solidFill>
              <w14:schemeClr w14:val="tx1"/>
            </w14:solidFill>
          </w14:textFill>
        </w:rPr>
        <w:t>使用正式的分类学术语（例如，platyrrhine</w:t>
      </w:r>
      <w:r>
        <w:rPr>
          <w:rFonts w:hint="eastAsia" w:ascii="等线" w:hAnsi="等线" w:eastAsia="等线" w:cs="等线"/>
          <w:color w:val="000000" w:themeColor="text1"/>
          <w:sz w:val="22"/>
          <w:szCs w:val="22"/>
          <w:lang w:val="en-US" w:eastAsia="zh-CN"/>
          <w14:textFill>
            <w14:solidFill>
              <w14:schemeClr w14:val="tx1"/>
            </w14:solidFill>
          </w14:textFill>
        </w:rPr>
        <w:t>和</w:t>
      </w:r>
      <w:r>
        <w:rPr>
          <w:rFonts w:hint="eastAsia" w:ascii="等线" w:hAnsi="等线" w:eastAsia="等线" w:cs="等线"/>
          <w:color w:val="000000" w:themeColor="text1"/>
          <w:sz w:val="22"/>
          <w:szCs w:val="22"/>
          <w:lang w:val="en-GB"/>
          <w14:textFill>
            <w14:solidFill>
              <w14:schemeClr w14:val="tx1"/>
            </w14:solidFill>
          </w14:textFill>
        </w:rPr>
        <w:t>catarrhine）、美洲猴</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American monkeys）</w:t>
      </w:r>
      <w:r>
        <w:rPr>
          <w:rFonts w:hint="eastAsia" w:ascii="等线" w:hAnsi="等线" w:eastAsia="等线" w:cs="等线"/>
          <w:color w:val="000000" w:themeColor="text1"/>
          <w:sz w:val="22"/>
          <w:szCs w:val="22"/>
          <w:lang w:val="en-GB"/>
          <w14:textFill>
            <w14:solidFill>
              <w14:schemeClr w14:val="tx1"/>
            </w14:solidFill>
          </w14:textFill>
        </w:rPr>
        <w:t>和非洲-欧亚猴</w:t>
      </w:r>
      <w:r>
        <w:rPr>
          <w:rFonts w:hint="eastAsia" w:ascii="等线" w:hAnsi="等线" w:eastAsia="等线" w:cs="等线"/>
          <w:color w:val="000000" w:themeColor="text1"/>
          <w:sz w:val="22"/>
          <w:szCs w:val="22"/>
          <w:lang w:val="en-GB" w:eastAsia="zh-CN"/>
          <w14:textFill>
            <w14:solidFill>
              <w14:schemeClr w14:val="tx1"/>
            </w14:solidFill>
          </w14:textFill>
        </w:rPr>
        <w:t>（Afro-Eurasian monkeys）</w:t>
      </w:r>
      <w:r>
        <w:rPr>
          <w:rFonts w:hint="eastAsia" w:ascii="等线" w:hAnsi="等线" w:eastAsia="等线" w:cs="等线"/>
          <w:color w:val="000000" w:themeColor="text1"/>
          <w:sz w:val="22"/>
          <w:szCs w:val="22"/>
          <w:lang w:val="en-GB"/>
          <w14:textFill>
            <w14:solidFill>
              <w14:schemeClr w14:val="tx1"/>
            </w14:solidFill>
          </w14:textFill>
        </w:rPr>
        <w:t>，或其他</w:t>
      </w:r>
      <w:r>
        <w:rPr>
          <w:rFonts w:hint="eastAsia" w:ascii="等线" w:hAnsi="等线" w:eastAsia="等线" w:cs="等线"/>
          <w:color w:val="000000" w:themeColor="text1"/>
          <w:sz w:val="22"/>
          <w:szCs w:val="22"/>
          <w:lang w:val="en-US" w:eastAsia="zh-CN"/>
          <w14:textFill>
            <w14:solidFill>
              <w14:schemeClr w14:val="tx1"/>
            </w14:solidFill>
          </w14:textFill>
        </w:rPr>
        <w:t>恰当</w:t>
      </w:r>
      <w:r>
        <w:rPr>
          <w:rFonts w:hint="eastAsia" w:ascii="等线" w:hAnsi="等线" w:eastAsia="等线" w:cs="等线"/>
          <w:color w:val="000000" w:themeColor="text1"/>
          <w:sz w:val="22"/>
          <w:szCs w:val="22"/>
          <w:lang w:val="en-GB"/>
          <w14:textFill>
            <w14:solidFill>
              <w14:schemeClr w14:val="tx1"/>
            </w14:solidFill>
          </w14:textFill>
        </w:rPr>
        <w:t>的术语。</w:t>
      </w:r>
    </w:p>
    <w:p>
      <w:pPr>
        <w:pStyle w:val="5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避免缩写，比如西部低地大猩猩的</w:t>
      </w:r>
      <w:r>
        <w:rPr>
          <w:rFonts w:hint="eastAsia" w:ascii="等线" w:hAnsi="等线" w:eastAsia="等线" w:cs="等线"/>
          <w:color w:val="000000" w:themeColor="text1"/>
          <w:sz w:val="22"/>
          <w:szCs w:val="22"/>
          <w:lang w:val="en-US" w:eastAsia="zh-CN"/>
          <w14:textFill>
            <w14:solidFill>
              <w14:schemeClr w14:val="tx1"/>
            </w14:solidFill>
          </w14:textFill>
        </w:rPr>
        <w:t>WLG（western lowland gorillas）</w:t>
      </w:r>
      <w:r>
        <w:rPr>
          <w:rFonts w:hint="eastAsia" w:ascii="等线" w:hAnsi="等线" w:eastAsia="等线" w:cs="等线"/>
          <w:color w:val="000000" w:themeColor="text1"/>
          <w:sz w:val="22"/>
          <w:szCs w:val="22"/>
          <w:lang w:val="en-GB"/>
          <w14:textFill>
            <w14:solidFill>
              <w14:schemeClr w14:val="tx1"/>
            </w14:solidFill>
          </w14:textFill>
        </w:rPr>
        <w:t>。当第一次提到一个物种时，请给出完整的</w:t>
      </w:r>
      <w:r>
        <w:rPr>
          <w:rFonts w:hint="eastAsia" w:ascii="等线" w:hAnsi="等线" w:eastAsia="等线" w:cs="等线"/>
          <w:color w:val="000000" w:themeColor="text1"/>
          <w:sz w:val="22"/>
          <w:szCs w:val="22"/>
          <w:lang w:val="en-US" w:eastAsia="zh-CN"/>
          <w14:textFill>
            <w14:solidFill>
              <w14:schemeClr w14:val="tx1"/>
            </w14:solidFill>
          </w14:textFill>
        </w:rPr>
        <w:t>通用</w:t>
      </w:r>
      <w:r>
        <w:rPr>
          <w:rFonts w:hint="eastAsia" w:ascii="等线" w:hAnsi="等线" w:eastAsia="等线" w:cs="等线"/>
          <w:color w:val="000000" w:themeColor="text1"/>
          <w:sz w:val="22"/>
          <w:szCs w:val="22"/>
          <w:lang w:val="en-GB"/>
          <w14:textFill>
            <w14:solidFill>
              <w14:schemeClr w14:val="tx1"/>
            </w14:solidFill>
          </w14:textFill>
        </w:rPr>
        <w:t>名称，然后使用</w:t>
      </w:r>
      <w:r>
        <w:rPr>
          <w:rFonts w:hint="eastAsia" w:ascii="等线" w:hAnsi="等线" w:eastAsia="等线" w:cs="等线"/>
          <w:color w:val="000000" w:themeColor="text1"/>
          <w:sz w:val="22"/>
          <w:szCs w:val="22"/>
          <w:lang w:val="en-US" w:eastAsia="zh-CN"/>
          <w14:textFill>
            <w14:solidFill>
              <w14:schemeClr w14:val="tx1"/>
            </w14:solidFill>
          </w14:textFill>
        </w:rPr>
        <w:t>较</w:t>
      </w:r>
      <w:r>
        <w:rPr>
          <w:rFonts w:hint="eastAsia" w:ascii="等线" w:hAnsi="等线" w:eastAsia="等线" w:cs="等线"/>
          <w:color w:val="000000" w:themeColor="text1"/>
          <w:sz w:val="22"/>
          <w:szCs w:val="22"/>
          <w:lang w:val="en-GB"/>
          <w14:textFill>
            <w14:solidFill>
              <w14:schemeClr w14:val="tx1"/>
            </w14:solidFill>
          </w14:textFill>
        </w:rPr>
        <w:t>短的</w:t>
      </w:r>
      <w:r>
        <w:rPr>
          <w:rFonts w:hint="eastAsia" w:ascii="等线" w:hAnsi="等线" w:eastAsia="等线" w:cs="等线"/>
          <w:color w:val="000000" w:themeColor="text1"/>
          <w:sz w:val="22"/>
          <w:szCs w:val="22"/>
          <w:lang w:val="en-US" w:eastAsia="zh-CN"/>
          <w14:textFill>
            <w14:solidFill>
              <w14:schemeClr w14:val="tx1"/>
            </w14:solidFill>
          </w14:textFill>
        </w:rPr>
        <w:t>名词</w:t>
      </w:r>
      <w:r>
        <w:rPr>
          <w:rFonts w:hint="eastAsia" w:ascii="等线" w:hAnsi="等线" w:eastAsia="等线" w:cs="等线"/>
          <w:color w:val="000000" w:themeColor="text1"/>
          <w:sz w:val="22"/>
          <w:szCs w:val="22"/>
          <w:lang w:val="en-GB"/>
          <w14:textFill>
            <w14:solidFill>
              <w14:schemeClr w14:val="tx1"/>
            </w14:solidFill>
          </w14:textFill>
        </w:rPr>
        <w:t>版本（</w:t>
      </w:r>
      <w:r>
        <w:rPr>
          <w:rFonts w:hint="eastAsia" w:ascii="等线" w:hAnsi="等线" w:eastAsia="等线" w:cs="等线"/>
          <w:color w:val="000000" w:themeColor="text1"/>
          <w:sz w:val="22"/>
          <w:szCs w:val="22"/>
          <w:lang w:val="en-US" w:eastAsia="zh-CN"/>
          <w14:textFill>
            <w14:solidFill>
              <w14:schemeClr w14:val="tx1"/>
            </w14:solidFill>
          </w14:textFill>
        </w:rPr>
        <w:t>如</w:t>
      </w:r>
      <w:r>
        <w:rPr>
          <w:rFonts w:hint="eastAsia" w:ascii="等线" w:hAnsi="等线" w:eastAsia="等线" w:cs="等线"/>
          <w:color w:val="000000" w:themeColor="text1"/>
          <w:sz w:val="22"/>
          <w:szCs w:val="22"/>
          <w:lang w:val="en-GB"/>
          <w14:textFill>
            <w14:solidFill>
              <w14:schemeClr w14:val="tx1"/>
            </w14:solidFill>
          </w14:textFill>
        </w:rPr>
        <w:t>在这个例子中，</w:t>
      </w:r>
      <w:r>
        <w:rPr>
          <w:rFonts w:hint="eastAsia" w:ascii="等线" w:hAnsi="等线" w:eastAsia="等线" w:cs="等线"/>
          <w:color w:val="000000" w:themeColor="text1"/>
          <w:sz w:val="22"/>
          <w:szCs w:val="22"/>
          <w:lang w:val="en-US" w:eastAsia="zh-CN"/>
          <w14:textFill>
            <w14:solidFill>
              <w14:schemeClr w14:val="tx1"/>
            </w14:solidFill>
          </w14:textFill>
        </w:rPr>
        <w:t>使用gorillas</w:t>
      </w:r>
      <w:r>
        <w:rPr>
          <w:rFonts w:hint="eastAsia" w:ascii="等线" w:hAnsi="等线" w:eastAsia="等线" w:cs="等线"/>
          <w:color w:val="000000" w:themeColor="text1"/>
          <w:sz w:val="22"/>
          <w:szCs w:val="22"/>
          <w:lang w:val="en-GB"/>
          <w14:textFill>
            <w14:solidFill>
              <w14:schemeClr w14:val="tx1"/>
            </w14:solidFill>
          </w14:textFill>
        </w:rPr>
        <w:t>）。</w:t>
      </w:r>
    </w:p>
    <w:p>
      <w:pPr>
        <w:pStyle w:val="5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eastAsia="zh-CN"/>
          <w14:textFill>
            <w14:solidFill>
              <w14:schemeClr w14:val="tx1"/>
            </w14:solidFill>
          </w14:textFill>
        </w:rPr>
        <w:t>昵称</w:t>
      </w:r>
      <w:r>
        <w:rPr>
          <w:rFonts w:hint="eastAsia" w:ascii="等线" w:hAnsi="等线" w:eastAsia="等线" w:cs="等线"/>
          <w:color w:val="000000" w:themeColor="text1"/>
          <w:sz w:val="22"/>
          <w:szCs w:val="22"/>
          <w:lang w:val="en-GB" w:eastAsia="zh-CN"/>
          <w14:textFill>
            <w14:solidFill>
              <w14:schemeClr w14:val="tx1"/>
            </w14:solidFill>
          </w14:textFill>
        </w:rPr>
        <w:t>。比如</w:t>
      </w:r>
      <w:r>
        <w:rPr>
          <w:rFonts w:hint="eastAsia" w:ascii="等线" w:hAnsi="等线" w:eastAsia="等线" w:cs="等线"/>
          <w:color w:val="000000" w:themeColor="text1"/>
          <w:sz w:val="22"/>
          <w:szCs w:val="22"/>
          <w:lang w:val="en-US" w:eastAsia="zh-CN"/>
          <w14:textFill>
            <w14:solidFill>
              <w14:schemeClr w14:val="tx1"/>
            </w14:solidFill>
          </w14:textFill>
        </w:rPr>
        <w:t>避免将</w:t>
      </w:r>
      <w:r>
        <w:rPr>
          <w:rFonts w:hint="eastAsia" w:ascii="等线" w:hAnsi="等线" w:eastAsia="等线" w:cs="等线"/>
          <w:color w:val="000000" w:themeColor="text1"/>
          <w:sz w:val="22"/>
          <w:szCs w:val="22"/>
          <w:lang w:val="en-GB" w:eastAsia="zh-CN"/>
          <w14:textFill>
            <w14:solidFill>
              <w14:schemeClr w14:val="tx1"/>
            </w14:solidFill>
          </w14:textFill>
        </w:rPr>
        <w:t>黑猩猩</w:t>
      </w:r>
      <w:r>
        <w:rPr>
          <w:rFonts w:hint="eastAsia" w:ascii="等线" w:hAnsi="等线" w:eastAsia="等线" w:cs="等线"/>
          <w:color w:val="000000" w:themeColor="text1"/>
          <w:sz w:val="22"/>
          <w:szCs w:val="22"/>
          <w:lang w:val="en-US" w:eastAsia="zh-CN"/>
          <w14:textFill>
            <w14:solidFill>
              <w14:schemeClr w14:val="tx1"/>
            </w14:solidFill>
          </w14:textFill>
        </w:rPr>
        <w:t>chimpanzee写作chimp</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红毛</w:t>
      </w:r>
      <w:r>
        <w:rPr>
          <w:rFonts w:hint="eastAsia" w:ascii="等线" w:hAnsi="等线" w:eastAsia="等线" w:cs="等线"/>
          <w:color w:val="000000" w:themeColor="text1"/>
          <w:sz w:val="22"/>
          <w:szCs w:val="22"/>
          <w:lang w:val="en-GB" w:eastAsia="zh-CN"/>
          <w14:textFill>
            <w14:solidFill>
              <w14:schemeClr w14:val="tx1"/>
            </w14:solidFill>
          </w14:textFill>
        </w:rPr>
        <w:t>猩猩orangutans写作</w:t>
      </w:r>
      <w:r>
        <w:rPr>
          <w:rFonts w:hint="eastAsia" w:ascii="等线" w:hAnsi="等线" w:eastAsia="等线" w:cs="等线"/>
          <w:color w:val="000000" w:themeColor="text1"/>
          <w:sz w:val="22"/>
          <w:szCs w:val="22"/>
          <w:lang w:val="en-US" w:eastAsia="zh-CN"/>
          <w14:textFill>
            <w14:solidFill>
              <w14:schemeClr w14:val="tx1"/>
            </w14:solidFill>
          </w14:textFill>
        </w:rPr>
        <w:t>orangs</w:t>
      </w:r>
      <w:r>
        <w:rPr>
          <w:rFonts w:hint="eastAsia" w:ascii="等线" w:hAnsi="等线" w:eastAsia="等线" w:cs="等线"/>
          <w:color w:val="000000" w:themeColor="text1"/>
          <w:sz w:val="22"/>
          <w:szCs w:val="22"/>
          <w:lang w:val="en-GB" w:eastAsia="zh-CN"/>
          <w14:textFill>
            <w14:solidFill>
              <w14:schemeClr w14:val="tx1"/>
            </w14:solidFill>
          </w14:textFill>
        </w:rPr>
        <w:t>，环尾狐猴ring-tailed lemurs写作ringtails。</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国际地质科学</w:t>
      </w:r>
      <w:r>
        <w:rPr>
          <w:rFonts w:hint="eastAsia" w:ascii="等线" w:hAnsi="等线" w:eastAsia="等线" w:cs="等线"/>
          <w:color w:val="000000" w:themeColor="text1"/>
          <w:sz w:val="22"/>
          <w:szCs w:val="22"/>
          <w:lang w:val="en-US" w:eastAsia="zh-CN"/>
          <w14:textFill>
            <w14:solidFill>
              <w14:schemeClr w14:val="tx1"/>
            </w14:solidFill>
          </w14:textFill>
        </w:rPr>
        <w:t>联合会</w:t>
      </w:r>
      <w:r>
        <w:rPr>
          <w:rFonts w:hint="eastAsia" w:ascii="等线" w:hAnsi="等线" w:eastAsia="等线" w:cs="等线"/>
          <w:color w:val="000000" w:themeColor="text1"/>
          <w:sz w:val="22"/>
          <w:szCs w:val="22"/>
          <w:lang w:val="en-GB"/>
          <w14:textFill>
            <w14:solidFill>
              <w14:schemeClr w14:val="tx1"/>
            </w14:solidFill>
          </w14:textFill>
        </w:rPr>
        <w:t>最近已将上新世</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更新世的边界从1.8Ma移至2.6Ma，但许多研究晚新生代（后中新世）主题的研究人员都反对这一举动。我们不</w:t>
      </w:r>
      <w:r>
        <w:rPr>
          <w:rFonts w:hint="eastAsia" w:ascii="等线" w:hAnsi="等线" w:eastAsia="等线" w:cs="等线"/>
          <w:color w:val="000000" w:themeColor="text1"/>
          <w:sz w:val="22"/>
          <w:szCs w:val="22"/>
          <w:lang w:val="en-US" w:eastAsia="zh-CN"/>
          <w14:textFill>
            <w14:solidFill>
              <w14:schemeClr w14:val="tx1"/>
            </w14:solidFill>
          </w14:textFill>
        </w:rPr>
        <w:t>背书</w:t>
      </w:r>
      <w:r>
        <w:rPr>
          <w:rFonts w:hint="eastAsia" w:ascii="等线" w:hAnsi="等线" w:eastAsia="等线" w:cs="等线"/>
          <w:color w:val="000000" w:themeColor="text1"/>
          <w:sz w:val="22"/>
          <w:szCs w:val="22"/>
          <w:lang w:val="en-GB"/>
          <w14:textFill>
            <w14:solidFill>
              <w14:schemeClr w14:val="tx1"/>
            </w14:solidFill>
          </w14:textFill>
        </w:rPr>
        <w:t>旧定义或新定义，但要求作者使用更新世和上新世术语</w:t>
      </w:r>
      <w:r>
        <w:rPr>
          <w:rFonts w:hint="eastAsia" w:ascii="等线" w:hAnsi="等线" w:eastAsia="等线" w:cs="等线"/>
          <w:color w:val="000000" w:themeColor="text1"/>
          <w:sz w:val="22"/>
          <w:szCs w:val="22"/>
          <w:lang w:val="en-US" w:eastAsia="zh-CN"/>
          <w14:textFill>
            <w14:solidFill>
              <w14:schemeClr w14:val="tx1"/>
            </w14:solidFill>
          </w14:textFill>
        </w:rPr>
        <w:t>时应</w:t>
      </w:r>
      <w:r>
        <w:rPr>
          <w:rFonts w:hint="eastAsia" w:ascii="等线" w:hAnsi="等线" w:eastAsia="等线" w:cs="等线"/>
          <w:color w:val="000000" w:themeColor="text1"/>
          <w:sz w:val="22"/>
          <w:szCs w:val="22"/>
          <w:lang w:val="en-GB"/>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引言</w:t>
      </w:r>
      <w:r>
        <w:rPr>
          <w:rFonts w:hint="eastAsia" w:ascii="等线" w:hAnsi="等线" w:eastAsia="等线" w:cs="等线"/>
          <w:color w:val="000000" w:themeColor="text1"/>
          <w:sz w:val="22"/>
          <w:szCs w:val="22"/>
          <w:lang w:val="en-GB"/>
          <w14:textFill>
            <w14:solidFill>
              <w14:schemeClr w14:val="tx1"/>
            </w14:solidFill>
          </w14:textFill>
        </w:rPr>
        <w:t>中说明</w:t>
      </w:r>
      <w:r>
        <w:rPr>
          <w:rFonts w:hint="eastAsia" w:ascii="等线" w:hAnsi="等线" w:eastAsia="等线" w:cs="等线"/>
          <w:color w:val="000000" w:themeColor="text1"/>
          <w:sz w:val="22"/>
          <w:szCs w:val="22"/>
          <w:lang w:val="en-US" w:eastAsia="zh-CN"/>
          <w14:textFill>
            <w14:solidFill>
              <w14:schemeClr w14:val="tx1"/>
            </w14:solidFill>
          </w14:textFill>
        </w:rPr>
        <w:t>使用的是</w:t>
      </w:r>
      <w:r>
        <w:rPr>
          <w:rFonts w:hint="eastAsia" w:ascii="等线" w:hAnsi="等线" w:eastAsia="等线" w:cs="等线"/>
          <w:color w:val="000000" w:themeColor="text1"/>
          <w:sz w:val="22"/>
          <w:szCs w:val="22"/>
          <w:lang w:val="en-GB"/>
          <w14:textFill>
            <w14:solidFill>
              <w14:schemeClr w14:val="tx1"/>
            </w14:solidFill>
          </w14:textFill>
        </w:rPr>
        <w:t>哪一种，并引用相关参考。对新第三纪和第四纪的认识是由作者自行决定的。</w:t>
      </w:r>
    </w:p>
    <w:p>
      <w:pPr>
        <w:pStyle w:val="2"/>
        <w:rPr>
          <w:rFonts w:hint="eastAsia" w:ascii="等线" w:hAnsi="等线" w:eastAsia="等线" w:cs="等线"/>
          <w:color w:val="000000" w:themeColor="text1"/>
          <w14:textFill>
            <w14:solidFill>
              <w14:schemeClr w14:val="tx1"/>
            </w14:solidFill>
          </w14:textFill>
        </w:rPr>
      </w:pPr>
      <w:bookmarkStart w:id="14" w:name="_Toc164690471"/>
      <w:bookmarkStart w:id="15" w:name="_Toc5733"/>
      <w:r>
        <w:rPr>
          <w:rFonts w:hint="eastAsia" w:ascii="等线" w:hAnsi="等线" w:eastAsia="等线" w:cs="等线"/>
          <w:color w:val="000000" w:themeColor="text1"/>
          <w14:textFill>
            <w14:solidFill>
              <w14:schemeClr w14:val="tx1"/>
            </w14:solidFill>
          </w14:textFill>
        </w:rPr>
        <w:t>良好的统计实践</w:t>
      </w:r>
      <w:bookmarkEnd w:id="14"/>
      <w:bookmarkEnd w:id="15"/>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赞同美国统计协会2016年关于使用p值的声明。</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Wasserstein RL &amp; Lazar NA. 2016. The ASA's statement on p-values: context, process, and purpose. The American Statistician, DOI: 10.1080/00031305.2016.1154108</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本声明规定了六项原则：</w:t>
      </w:r>
    </w:p>
    <w:p>
      <w:pPr>
        <w:pStyle w:val="38"/>
        <w:numPr>
          <w:ilvl w:val="0"/>
          <w:numId w:val="5"/>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p值可以表示数据与指定的统计模型的不兼容程度。</w:t>
      </w:r>
    </w:p>
    <w:p>
      <w:pPr>
        <w:pStyle w:val="38"/>
        <w:numPr>
          <w:ilvl w:val="0"/>
          <w:numId w:val="5"/>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p值不能衡量所研究的假设是真实的概率，也不能衡量数据是由随机</w:t>
      </w:r>
      <w:r>
        <w:rPr>
          <w:rFonts w:hint="eastAsia" w:ascii="等线" w:hAnsi="等线" w:eastAsia="等线" w:cs="等线"/>
          <w:color w:val="000000" w:themeColor="text1"/>
          <w:sz w:val="22"/>
          <w:szCs w:val="22"/>
          <w:lang w:val="en-US" w:eastAsia="zh-CN"/>
          <w14:textFill>
            <w14:solidFill>
              <w14:schemeClr w14:val="tx1"/>
            </w14:solidFill>
          </w14:textFill>
        </w:rPr>
        <w:t>水平</w:t>
      </w:r>
      <w:r>
        <w:rPr>
          <w:rFonts w:hint="eastAsia" w:ascii="等线" w:hAnsi="等线" w:eastAsia="等线" w:cs="等线"/>
          <w:color w:val="000000" w:themeColor="text1"/>
          <w:sz w:val="22"/>
          <w:szCs w:val="22"/>
          <w:lang w:val="en-GB"/>
          <w14:textFill>
            <w14:solidFill>
              <w14:schemeClr w14:val="tx1"/>
            </w14:solidFill>
          </w14:textFill>
        </w:rPr>
        <w:t>产生的概率。</w:t>
      </w:r>
    </w:p>
    <w:p>
      <w:pPr>
        <w:pStyle w:val="38"/>
        <w:numPr>
          <w:ilvl w:val="0"/>
          <w:numId w:val="5"/>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科学的结论和商业或政策决策不应该仅仅基于一个p值是否超过了一个特定的阈值。</w:t>
      </w:r>
    </w:p>
    <w:p>
      <w:pPr>
        <w:pStyle w:val="38"/>
        <w:numPr>
          <w:ilvl w:val="0"/>
          <w:numId w:val="5"/>
        </w:numPr>
        <w:spacing w:line="276" w:lineRule="auto"/>
        <w:ind w:left="851" w:hanging="491"/>
        <w:outlineLvl w:val="0"/>
        <w:rPr>
          <w:rFonts w:hint="eastAsia" w:ascii="等线" w:hAnsi="等线" w:eastAsia="等线" w:cs="等线"/>
          <w:color w:val="000000" w:themeColor="text1"/>
          <w:sz w:val="22"/>
          <w:szCs w:val="22"/>
          <w:lang w:val="en-GB"/>
          <w14:textFill>
            <w14:solidFill>
              <w14:schemeClr w14:val="tx1"/>
            </w14:solidFill>
          </w14:textFill>
        </w:rPr>
      </w:pPr>
      <w:bookmarkStart w:id="16" w:name="_Toc5105"/>
      <w:r>
        <w:rPr>
          <w:rFonts w:hint="eastAsia" w:ascii="等线" w:hAnsi="等线" w:eastAsia="等线" w:cs="等线"/>
          <w:color w:val="000000" w:themeColor="text1"/>
          <w:sz w:val="22"/>
          <w:szCs w:val="22"/>
          <w:lang w:val="en-GB"/>
          <w14:textFill>
            <w14:solidFill>
              <w14:schemeClr w14:val="tx1"/>
            </w14:solidFill>
          </w14:textFill>
        </w:rPr>
        <w:t>适当的推断需要充分的报告和透明度</w:t>
      </w:r>
      <w:bookmarkEnd w:id="16"/>
    </w:p>
    <w:p>
      <w:pPr>
        <w:pStyle w:val="38"/>
        <w:numPr>
          <w:ilvl w:val="0"/>
          <w:numId w:val="5"/>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p值或统计显著性并不衡量效应的大小或结果的重要性。</w:t>
      </w:r>
    </w:p>
    <w:p>
      <w:pPr>
        <w:pStyle w:val="38"/>
        <w:numPr>
          <w:ilvl w:val="0"/>
          <w:numId w:val="5"/>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就其本身而言，p值并不能提供关于模型或假设的良好证据测量。</w:t>
      </w: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pStyle w:val="38"/>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该</w:t>
      </w:r>
      <w:r>
        <w:rPr>
          <w:rFonts w:hint="eastAsia" w:ascii="等线" w:hAnsi="等线" w:eastAsia="等线" w:cs="等线"/>
          <w:color w:val="000000" w:themeColor="text1"/>
          <w:sz w:val="22"/>
          <w:szCs w:val="22"/>
          <w:lang w:val="en-GB"/>
          <w14:textFill>
            <w14:solidFill>
              <w14:schemeClr w14:val="tx1"/>
            </w14:solidFill>
          </w14:textFill>
        </w:rPr>
        <w:t>声明总结</w:t>
      </w:r>
      <w:r>
        <w:rPr>
          <w:rFonts w:hint="eastAsia" w:ascii="等线" w:hAnsi="等线" w:eastAsia="等线" w:cs="等线"/>
          <w:color w:val="000000" w:themeColor="text1"/>
          <w:sz w:val="22"/>
          <w:szCs w:val="22"/>
          <w:lang w:val="en-US" w:eastAsia="zh-CN"/>
          <w14:textFill>
            <w14:solidFill>
              <w14:schemeClr w14:val="tx1"/>
            </w14:solidFill>
          </w14:textFill>
        </w:rPr>
        <w:t>道：</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作为良好的科学实践的重要组成部分</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良好的统计实践强调良好的研究设计和</w:t>
      </w:r>
      <w:r>
        <w:rPr>
          <w:rFonts w:hint="eastAsia" w:ascii="等线" w:hAnsi="等线" w:eastAsia="等线" w:cs="等线"/>
          <w:color w:val="000000" w:themeColor="text1"/>
          <w:sz w:val="22"/>
          <w:szCs w:val="22"/>
          <w:lang w:val="en-US" w:eastAsia="zh-CN"/>
          <w14:textFill>
            <w14:solidFill>
              <w14:schemeClr w14:val="tx1"/>
            </w14:solidFill>
          </w14:textFill>
        </w:rPr>
        <w:t>实施</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对数据进行多种</w:t>
      </w:r>
      <w:r>
        <w:rPr>
          <w:rFonts w:hint="eastAsia" w:ascii="等线" w:hAnsi="等线" w:eastAsia="等线" w:cs="等线"/>
          <w:color w:val="000000" w:themeColor="text1"/>
          <w:sz w:val="22"/>
          <w:szCs w:val="22"/>
          <w:lang w:val="en-GB"/>
          <w14:textFill>
            <w14:solidFill>
              <w14:schemeClr w14:val="tx1"/>
            </w14:solidFill>
          </w14:textFill>
        </w:rPr>
        <w:t>数值和图形总结</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理解</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的现象</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对</w:t>
      </w:r>
      <w:r>
        <w:rPr>
          <w:rFonts w:hint="eastAsia" w:ascii="等线" w:hAnsi="等线" w:eastAsia="等线" w:cs="等线"/>
          <w:color w:val="000000" w:themeColor="text1"/>
          <w:sz w:val="22"/>
          <w:szCs w:val="22"/>
          <w:lang w:val="en-GB"/>
          <w14:textFill>
            <w14:solidFill>
              <w14:schemeClr w14:val="tx1"/>
            </w14:solidFill>
          </w14:textFill>
        </w:rPr>
        <w:t>研究结果在上下文中</w:t>
      </w:r>
      <w:r>
        <w:rPr>
          <w:rFonts w:hint="eastAsia" w:ascii="等线" w:hAnsi="等线" w:eastAsia="等线" w:cs="等线"/>
          <w:color w:val="000000" w:themeColor="text1"/>
          <w:sz w:val="22"/>
          <w:szCs w:val="22"/>
          <w:lang w:val="en-US" w:eastAsia="zh-CN"/>
          <w14:textFill>
            <w14:solidFill>
              <w14:schemeClr w14:val="tx1"/>
            </w14:solidFill>
          </w14:textFill>
        </w:rPr>
        <w:t>进行</w:t>
      </w:r>
      <w:r>
        <w:rPr>
          <w:rFonts w:hint="eastAsia" w:ascii="等线" w:hAnsi="等线" w:eastAsia="等线" w:cs="等线"/>
          <w:color w:val="000000" w:themeColor="text1"/>
          <w:sz w:val="22"/>
          <w:szCs w:val="22"/>
          <w:lang w:val="en-GB"/>
          <w14:textFill>
            <w14:solidFill>
              <w14:schemeClr w14:val="tx1"/>
            </w14:solidFill>
          </w14:textFill>
        </w:rPr>
        <w:t>解释</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完整的报告</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以及恰当的</w:t>
      </w:r>
      <w:r>
        <w:rPr>
          <w:rFonts w:hint="eastAsia" w:ascii="等线" w:hAnsi="等线" w:eastAsia="等线" w:cs="等线"/>
          <w:color w:val="000000" w:themeColor="text1"/>
          <w:sz w:val="22"/>
          <w:szCs w:val="22"/>
          <w:lang w:val="en-GB"/>
          <w14:textFill>
            <w14:solidFill>
              <w14:schemeClr w14:val="tx1"/>
            </w14:solidFill>
          </w14:textFill>
        </w:rPr>
        <w:t>逻辑和定量理解数据摘要</w:t>
      </w:r>
      <w:r>
        <w:rPr>
          <w:rFonts w:hint="eastAsia" w:ascii="等线" w:hAnsi="等线" w:eastAsia="等线" w:cs="等线"/>
          <w:color w:val="000000" w:themeColor="text1"/>
          <w:sz w:val="22"/>
          <w:szCs w:val="22"/>
          <w:lang w:val="en-US" w:eastAsia="zh-CN"/>
          <w14:textFill>
            <w14:solidFill>
              <w14:schemeClr w14:val="tx1"/>
            </w14:solidFill>
          </w14:textFill>
        </w:rPr>
        <w:t>内涵</w:t>
      </w:r>
      <w:r>
        <w:rPr>
          <w:rFonts w:hint="eastAsia" w:ascii="等线" w:hAnsi="等线" w:eastAsia="等线" w:cs="等线"/>
          <w:color w:val="000000" w:themeColor="text1"/>
          <w:sz w:val="22"/>
          <w:szCs w:val="22"/>
          <w:lang w:val="en-GB"/>
          <w14:textFill>
            <w14:solidFill>
              <w14:schemeClr w14:val="tx1"/>
            </w14:solidFill>
          </w14:textFill>
        </w:rPr>
        <w:t>。任何单一的指标都不能替代科学推理。</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bCs/>
          <w:color w:val="000000" w:themeColor="text1"/>
          <w:sz w:val="22"/>
          <w:szCs w:val="22"/>
          <w:lang w:val="en-US" w:eastAsia="zh-CN"/>
          <w14:textFill>
            <w14:solidFill>
              <w14:schemeClr w14:val="tx1"/>
            </w14:solidFill>
          </w14:textFill>
        </w:rPr>
        <w:t>更多细节请</w:t>
      </w:r>
      <w:r>
        <w:rPr>
          <w:rFonts w:hint="eastAsia" w:ascii="等线" w:hAnsi="等线" w:eastAsia="等线" w:cs="等线"/>
          <w:bCs/>
          <w:color w:val="000000" w:themeColor="text1"/>
          <w:sz w:val="22"/>
          <w:szCs w:val="22"/>
          <w:lang w:val="en-GB"/>
          <w14:textFill>
            <w14:solidFill>
              <w14:schemeClr w14:val="tx1"/>
            </w14:solidFill>
          </w14:textFill>
        </w:rPr>
        <w:t>参见社论“</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lang w:val="en-US" w:eastAsia="zh-CN"/>
          <w14:textFill>
            <w14:solidFill>
              <w14:schemeClr w14:val="tx1"/>
            </w14:solidFill>
          </w14:textFill>
        </w:rPr>
        <w:t>推进透明和开放交流</w:t>
      </w:r>
      <w:r>
        <w:rPr>
          <w:rFonts w:hint="eastAsia" w:ascii="等线" w:hAnsi="等线" w:eastAsia="等线" w:cs="等线"/>
          <w:bCs/>
          <w:color w:val="000000" w:themeColor="text1"/>
          <w:sz w:val="22"/>
          <w:szCs w:val="22"/>
          <w:lang w:val="en-GB"/>
          <w14:textFill>
            <w14:solidFill>
              <w14:schemeClr w14:val="tx1"/>
            </w14:solidFill>
          </w14:textFill>
        </w:rPr>
        <w:t>政策的变化</w:t>
      </w:r>
      <w:r>
        <w:rPr>
          <w:rFonts w:hint="eastAsia" w:ascii="等线" w:hAnsi="等线" w:eastAsia="等线" w:cs="等线"/>
          <w:bCs/>
          <w:color w:val="000000" w:themeColor="text1"/>
          <w:sz w:val="22"/>
          <w:szCs w:val="22"/>
          <w:lang w:val="en-US" w:eastAsia="zh-CN"/>
          <w14:textFill>
            <w14:solidFill>
              <w14:schemeClr w14:val="tx1"/>
            </w14:solidFill>
          </w14:textFill>
        </w:rPr>
        <w:t>与说明（</w:t>
      </w:r>
      <w:r>
        <w:rPr>
          <w:rFonts w:hint="eastAsia" w:ascii="等线" w:hAnsi="等线" w:eastAsia="等线" w:cs="等线"/>
          <w:bCs/>
          <w:color w:val="000000" w:themeColor="text1"/>
          <w:sz w:val="22"/>
          <w:szCs w:val="22"/>
          <w:lang w:val="en-GB"/>
          <w14:textFill>
            <w14:solidFill>
              <w14:schemeClr w14:val="tx1"/>
            </w14:solidFill>
          </w14:textFill>
        </w:rPr>
        <w:t>Changes and clarifications to the policies of the International Journal of Primatology to promote transparency and open communication</w:t>
      </w:r>
      <w:r>
        <w:rPr>
          <w:rFonts w:hint="eastAsia" w:ascii="等线" w:hAnsi="等线" w:eastAsia="等线" w:cs="等线"/>
          <w:bCs/>
          <w:color w:val="000000" w:themeColor="text1"/>
          <w:sz w:val="22"/>
          <w:szCs w:val="22"/>
          <w:lang w:val="en-GB" w:eastAsia="zh-CN"/>
          <w14:textFill>
            <w14:solidFill>
              <w14:schemeClr w14:val="tx1"/>
            </w14:solidFill>
          </w14:textFill>
        </w:rPr>
        <w:t>）</w:t>
      </w:r>
      <w:r>
        <w:rPr>
          <w:rFonts w:hint="eastAsia" w:ascii="等线" w:hAnsi="等线" w:eastAsia="等线" w:cs="等线"/>
          <w:bCs/>
          <w:color w:val="000000" w:themeColor="text1"/>
          <w:sz w:val="22"/>
          <w:szCs w:val="22"/>
          <w:lang w:val="en-GB"/>
          <w14:textFill>
            <w14:solidFill>
              <w14:schemeClr w14:val="tx1"/>
            </w14:solidFill>
          </w14:textFill>
        </w:rPr>
        <w:t>”</w:t>
      </w:r>
      <w:r>
        <w:rPr>
          <w:rFonts w:hint="eastAsia" w:ascii="等线" w:hAnsi="等线" w:eastAsia="等线" w:cs="等线"/>
          <w:bCs/>
          <w:color w:val="000000" w:themeColor="text1"/>
          <w:sz w:val="22"/>
          <w:szCs w:val="22"/>
          <w:lang w:val="en-GB" w:eastAsia="zh-CN"/>
          <w14:textFill>
            <w14:solidFill>
              <w14:schemeClr w14:val="tx1"/>
            </w14:solidFill>
          </w14:textFill>
        </w:rPr>
        <w:t>（</w:t>
      </w:r>
      <w:r>
        <w:rPr>
          <w:rFonts w:hint="eastAsia" w:ascii="等线" w:hAnsi="等线" w:eastAsia="等线" w:cs="等线"/>
          <w:bCs/>
          <w:color w:val="000000" w:themeColor="text1"/>
          <w:sz w:val="22"/>
          <w:szCs w:val="22"/>
          <w:lang w:val="en-GB"/>
          <w14:textFill>
            <w14:solidFill>
              <w14:schemeClr w14:val="tx1"/>
            </w14:solidFill>
          </w14:textFill>
        </w:rPr>
        <w:t>Setchell et al., 2016. DOI: 10.1007/s10764-016-9925-x</w:t>
      </w:r>
      <w:r>
        <w:rPr>
          <w:rFonts w:hint="eastAsia" w:ascii="等线" w:hAnsi="等线" w:eastAsia="等线" w:cs="等线"/>
          <w:bCs/>
          <w:color w:val="000000" w:themeColor="text1"/>
          <w:sz w:val="22"/>
          <w:szCs w:val="22"/>
          <w:lang w:val="en-GB" w:eastAsia="zh-CN"/>
          <w14:textFill>
            <w14:solidFill>
              <w14:schemeClr w14:val="tx1"/>
            </w14:solidFill>
          </w14:textFill>
        </w:rPr>
        <w:t>）</w:t>
      </w:r>
      <w:r>
        <w:rPr>
          <w:rFonts w:hint="eastAsia" w:ascii="等线" w:hAnsi="等线" w:eastAsia="等线" w:cs="等线"/>
          <w:bCs/>
          <w:color w:val="000000" w:themeColor="text1"/>
          <w:sz w:val="22"/>
          <w:szCs w:val="22"/>
          <w:lang w:val="en-GB"/>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有关如何报告统计方法和结果的详细信息，请参见第17节（方法）和第20节（结果）。</w:t>
      </w:r>
    </w:p>
    <w:p>
      <w:pPr>
        <w:pStyle w:val="2"/>
        <w:rPr>
          <w:rFonts w:hint="eastAsia" w:ascii="等线" w:hAnsi="等线" w:eastAsia="等线" w:cs="等线"/>
          <w:color w:val="000000" w:themeColor="text1"/>
          <w14:textFill>
            <w14:solidFill>
              <w14:schemeClr w14:val="tx1"/>
            </w14:solidFill>
          </w14:textFill>
        </w:rPr>
      </w:pPr>
      <w:bookmarkStart w:id="17" w:name="_Toc164690472"/>
      <w:bookmarkStart w:id="18" w:name="_Toc15908"/>
      <w:r>
        <w:rPr>
          <w:rFonts w:hint="eastAsia" w:ascii="等线" w:hAnsi="等线" w:eastAsia="等线" w:cs="等线"/>
          <w:color w:val="000000" w:themeColor="text1"/>
          <w14:textFill>
            <w14:solidFill>
              <w14:schemeClr w14:val="tx1"/>
            </w14:solidFill>
          </w14:textFill>
        </w:rPr>
        <w:t>提交的类型和稿件的长度</w:t>
      </w:r>
      <w:bookmarkEnd w:id="17"/>
      <w:bookmarkEnd w:id="18"/>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是一个多学科</w:t>
      </w:r>
      <w:r>
        <w:rPr>
          <w:rFonts w:hint="eastAsia" w:ascii="等线" w:hAnsi="等线" w:eastAsia="等线" w:cs="等线"/>
          <w:color w:val="000000" w:themeColor="text1"/>
          <w:sz w:val="22"/>
          <w:szCs w:val="22"/>
          <w:lang w:val="en-US" w:eastAsia="zh-CN"/>
          <w14:textFill>
            <w14:solidFill>
              <w14:schemeClr w14:val="tx1"/>
            </w14:solidFill>
          </w14:textFill>
        </w:rPr>
        <w:t>平台</w:t>
      </w:r>
      <w:r>
        <w:rPr>
          <w:rFonts w:hint="eastAsia" w:ascii="等线" w:hAnsi="等线" w:eastAsia="等线" w:cs="等线"/>
          <w:color w:val="000000" w:themeColor="text1"/>
          <w:sz w:val="22"/>
          <w:szCs w:val="22"/>
          <w:lang w:val="en-GB"/>
          <w14:textFill>
            <w14:solidFill>
              <w14:schemeClr w14:val="tx1"/>
            </w14:solidFill>
          </w14:textFill>
        </w:rPr>
        <w:t>，致力于传播基础灵长类学的研究。该期刊发表同行评议、高质量的原创文章，以灵长类动物为特色，收集了来自人类学、解剖学、生态学、动物行为学、古生物学、心理学、社会学和动物学等不同学科的实验室和</w:t>
      </w:r>
      <w:r>
        <w:rPr>
          <w:rFonts w:hint="eastAsia" w:ascii="等线" w:hAnsi="等线" w:eastAsia="等线" w:cs="等线"/>
          <w:color w:val="000000" w:themeColor="text1"/>
          <w:sz w:val="22"/>
          <w:szCs w:val="22"/>
          <w:lang w:val="en-US" w:eastAsia="zh-CN"/>
          <w14:textFill>
            <w14:solidFill>
              <w14:schemeClr w14:val="tx1"/>
            </w14:solidFill>
          </w14:textFill>
        </w:rPr>
        <w:t>野外</w:t>
      </w:r>
      <w:r>
        <w:rPr>
          <w:rFonts w:hint="eastAsia" w:ascii="等线" w:hAnsi="等线" w:eastAsia="等线" w:cs="等线"/>
          <w:color w:val="000000" w:themeColor="text1"/>
          <w:sz w:val="22"/>
          <w:szCs w:val="22"/>
          <w:lang w:val="en-GB"/>
          <w14:textFill>
            <w14:solidFill>
              <w14:schemeClr w14:val="tx1"/>
            </w14:solidFill>
          </w14:textFill>
        </w:rPr>
        <w:t>研究。</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原</w:t>
      </w:r>
      <w:r>
        <w:rPr>
          <w:rFonts w:hint="eastAsia" w:ascii="等线" w:hAnsi="等线" w:eastAsia="等线" w:cs="等线"/>
          <w:color w:val="000000" w:themeColor="text1"/>
          <w:sz w:val="22"/>
          <w:szCs w:val="22"/>
          <w:lang w:val="en-GB" w:eastAsia="zh-CN"/>
          <w14:textFill>
            <w14:solidFill>
              <w14:schemeClr w14:val="tx1"/>
            </w14:solidFill>
          </w14:textFill>
        </w:rPr>
        <w:t>创</w:t>
      </w:r>
      <w:r>
        <w:rPr>
          <w:rFonts w:hint="eastAsia" w:ascii="等线" w:hAnsi="等线" w:eastAsia="等线" w:cs="等线"/>
          <w:b/>
          <w:bCs/>
          <w:color w:val="000000" w:themeColor="text1"/>
          <w:sz w:val="22"/>
          <w:szCs w:val="22"/>
          <w:lang w:val="en-GB"/>
          <w14:textFill>
            <w14:solidFill>
              <w14:schemeClr w14:val="tx1"/>
            </w14:solidFill>
          </w14:textFill>
        </w:rPr>
        <w:t>研究文章</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b/>
          <w:bCs/>
          <w:color w:val="000000" w:themeColor="text1"/>
          <w:sz w:val="22"/>
          <w:szCs w:val="22"/>
          <w:lang w:val="en-US" w:eastAsia="zh-CN"/>
          <w14:textFill>
            <w14:solidFill>
              <w14:schemeClr w14:val="tx1"/>
            </w14:solidFill>
          </w14:textFill>
        </w:rPr>
        <w:t>research articles）</w:t>
      </w:r>
      <w:r>
        <w:rPr>
          <w:rFonts w:hint="eastAsia" w:ascii="等线" w:hAnsi="等线" w:eastAsia="等线" w:cs="等线"/>
          <w:color w:val="000000" w:themeColor="text1"/>
          <w:sz w:val="22"/>
          <w:szCs w:val="22"/>
          <w:lang w:val="en-GB"/>
          <w14:textFill>
            <w14:solidFill>
              <w14:schemeClr w14:val="tx1"/>
            </w14:solidFill>
          </w14:textFill>
        </w:rPr>
        <w:t>涉及灵长类学的各个方面以及灵长类动物及其栖息地的保护。强调了报道濒危或脆弱物种的文章，以提高人们对灵长类动物困境的认识。一篇研究文章通常总共不应超过35页，包括标题页、摘要、文本、致谢、参考文献、表格、图形图例和数字。</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b/>
          <w:bCs/>
          <w:color w:val="000000" w:themeColor="text1"/>
          <w:sz w:val="22"/>
          <w:szCs w:val="22"/>
          <w:lang w:val="en-GB"/>
          <w14:textFill>
            <w14:solidFill>
              <w14:schemeClr w14:val="tx1"/>
            </w14:solidFill>
          </w14:textFill>
        </w:rPr>
        <w:t>综述文章</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b/>
          <w:bCs/>
          <w:color w:val="000000" w:themeColor="text1"/>
          <w:sz w:val="22"/>
          <w:szCs w:val="22"/>
          <w:lang w:val="en-US" w:eastAsia="zh-CN"/>
          <w14:textFill>
            <w14:solidFill>
              <w14:schemeClr w14:val="tx1"/>
            </w14:solidFill>
          </w14:textFill>
        </w:rPr>
        <w:t>review articles）</w:t>
      </w:r>
      <w:r>
        <w:rPr>
          <w:rFonts w:hint="eastAsia" w:ascii="等线" w:hAnsi="等线" w:eastAsia="等线" w:cs="等线"/>
          <w:color w:val="000000" w:themeColor="text1"/>
          <w:sz w:val="22"/>
          <w:szCs w:val="22"/>
          <w:lang w:val="en-GB"/>
          <w14:textFill>
            <w14:solidFill>
              <w14:schemeClr w14:val="tx1"/>
            </w14:solidFill>
          </w14:textFill>
        </w:rPr>
        <w:t>综合当前对一个主题的理解，回顾支持和反对假设的证据，并提供除了列出研究之外的价值，并包括了未来工作的路线图。评论文章通常不应超过45页。对于较长的稿件，请在提交前联系主编。</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b/>
          <w:bCs/>
          <w:color w:val="000000" w:themeColor="text1"/>
          <w:sz w:val="22"/>
          <w:szCs w:val="22"/>
          <w:lang w:val="en-GB"/>
          <w14:textFill>
            <w14:solidFill>
              <w14:schemeClr w14:val="tx1"/>
            </w14:solidFill>
          </w14:textFill>
        </w:rPr>
        <w:t>书评</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b/>
          <w:bCs/>
          <w:color w:val="000000" w:themeColor="text1"/>
          <w:sz w:val="22"/>
          <w:szCs w:val="22"/>
          <w:lang w:val="en-US" w:eastAsia="zh-CN"/>
          <w14:textFill>
            <w14:solidFill>
              <w14:schemeClr w14:val="tx1"/>
            </w14:solidFill>
          </w14:textFill>
        </w:rPr>
        <w:t>book reviews）</w:t>
      </w:r>
      <w:r>
        <w:rPr>
          <w:rFonts w:hint="eastAsia" w:ascii="等线" w:hAnsi="等线" w:eastAsia="等线" w:cs="等线"/>
          <w:color w:val="000000" w:themeColor="text1"/>
          <w:sz w:val="22"/>
          <w:szCs w:val="22"/>
          <w:lang w:val="en-GB"/>
          <w14:textFill>
            <w14:solidFill>
              <w14:schemeClr w14:val="tx1"/>
            </w14:solidFill>
          </w14:textFill>
        </w:rPr>
        <w:t>通常是由书评编辑来征求的。我们也会考虑主动发表评论。书评应首先说明被</w:t>
      </w:r>
      <w:r>
        <w:rPr>
          <w:rFonts w:hint="eastAsia" w:ascii="等线" w:hAnsi="等线" w:eastAsia="等线" w:cs="等线"/>
          <w:color w:val="000000" w:themeColor="text1"/>
          <w:sz w:val="22"/>
          <w:szCs w:val="22"/>
          <w:lang w:val="en-US" w:eastAsia="zh-CN"/>
          <w14:textFill>
            <w14:solidFill>
              <w14:schemeClr w14:val="tx1"/>
            </w14:solidFill>
          </w14:textFill>
        </w:rPr>
        <w:t>评价</w:t>
      </w:r>
      <w:r>
        <w:rPr>
          <w:rFonts w:hint="eastAsia" w:ascii="等线" w:hAnsi="等线" w:eastAsia="等线" w:cs="等线"/>
          <w:color w:val="000000" w:themeColor="text1"/>
          <w:sz w:val="22"/>
          <w:szCs w:val="22"/>
          <w:lang w:val="en-GB"/>
          <w14:textFill>
            <w14:solidFill>
              <w14:schemeClr w14:val="tx1"/>
            </w14:solidFill>
          </w14:textFill>
        </w:rPr>
        <w:t>作品的标题、作者、出版商、日期、页数、价格和ISBN编号。</w:t>
      </w:r>
      <w:r>
        <w:rPr>
          <w:rFonts w:hint="eastAsia" w:ascii="等线" w:hAnsi="等线" w:eastAsia="等线" w:cs="等线"/>
          <w:color w:val="000000" w:themeColor="text1"/>
          <w:sz w:val="22"/>
          <w:szCs w:val="22"/>
          <w:lang w:val="en-US" w:eastAsia="zh-CN"/>
          <w14:textFill>
            <w14:solidFill>
              <w14:schemeClr w14:val="tx1"/>
            </w14:solidFill>
          </w14:textFill>
        </w:rPr>
        <w:t>书评</w:t>
      </w:r>
      <w:r>
        <w:rPr>
          <w:rFonts w:hint="eastAsia" w:ascii="等线" w:hAnsi="等线" w:eastAsia="等线" w:cs="等线"/>
          <w:color w:val="000000" w:themeColor="text1"/>
          <w:sz w:val="22"/>
          <w:szCs w:val="22"/>
          <w:lang w:val="en-GB"/>
          <w14:textFill>
            <w14:solidFill>
              <w14:schemeClr w14:val="tx1"/>
            </w14:solidFill>
          </w14:textFill>
        </w:rPr>
        <w:t>不应包括</w:t>
      </w:r>
      <w:r>
        <w:rPr>
          <w:rFonts w:hint="eastAsia" w:ascii="等线" w:hAnsi="等线" w:eastAsia="等线" w:cs="等线"/>
          <w:color w:val="000000" w:themeColor="text1"/>
          <w:sz w:val="22"/>
          <w:szCs w:val="22"/>
          <w:lang w:val="en-US" w:eastAsia="zh-CN"/>
          <w14:textFill>
            <w14:solidFill>
              <w14:schemeClr w14:val="tx1"/>
            </w14:solidFill>
          </w14:textFill>
        </w:rPr>
        <w:t>其他前置内容</w:t>
      </w:r>
      <w:r>
        <w:rPr>
          <w:rFonts w:hint="eastAsia" w:ascii="等线" w:hAnsi="等线" w:eastAsia="等线" w:cs="等线"/>
          <w:color w:val="000000" w:themeColor="text1"/>
          <w:sz w:val="22"/>
          <w:szCs w:val="22"/>
          <w:lang w:val="en-GB"/>
          <w14:textFill>
            <w14:solidFill>
              <w14:schemeClr w14:val="tx1"/>
            </w14:solidFill>
          </w14:textFill>
        </w:rPr>
        <w:t>（标题、摘要、关键词）、标题、表格或插图。将</w:t>
      </w:r>
      <w:r>
        <w:rPr>
          <w:rFonts w:hint="eastAsia" w:ascii="等线" w:hAnsi="等线" w:eastAsia="等线" w:cs="等线"/>
          <w:color w:val="000000" w:themeColor="text1"/>
          <w:sz w:val="22"/>
          <w:szCs w:val="22"/>
          <w:lang w:val="en-US" w:eastAsia="zh-CN"/>
          <w14:textFill>
            <w14:solidFill>
              <w14:schemeClr w14:val="tx1"/>
            </w14:solidFill>
          </w14:textFill>
        </w:rPr>
        <w:t>评价</w:t>
      </w:r>
      <w:r>
        <w:rPr>
          <w:rFonts w:hint="eastAsia" w:ascii="等线" w:hAnsi="等线" w:eastAsia="等线" w:cs="等线"/>
          <w:color w:val="000000" w:themeColor="text1"/>
          <w:sz w:val="22"/>
          <w:szCs w:val="22"/>
          <w:lang w:val="en-GB"/>
          <w14:textFill>
            <w14:solidFill>
              <w14:schemeClr w14:val="tx1"/>
            </w14:solidFill>
          </w14:textFill>
        </w:rPr>
        <w:t>人的姓名和地址放在</w:t>
      </w:r>
      <w:r>
        <w:rPr>
          <w:rFonts w:hint="eastAsia" w:ascii="等线" w:hAnsi="等线" w:eastAsia="等线" w:cs="等线"/>
          <w:color w:val="000000" w:themeColor="text1"/>
          <w:sz w:val="22"/>
          <w:szCs w:val="22"/>
          <w:lang w:val="en-US" w:eastAsia="zh-CN"/>
          <w14:textFill>
            <w14:solidFill>
              <w14:schemeClr w14:val="tx1"/>
            </w14:solidFill>
          </w14:textFill>
        </w:rPr>
        <w:t>书评</w:t>
      </w:r>
      <w:r>
        <w:rPr>
          <w:rFonts w:hint="eastAsia" w:ascii="等线" w:hAnsi="等线" w:eastAsia="等线" w:cs="等线"/>
          <w:color w:val="000000" w:themeColor="text1"/>
          <w:sz w:val="22"/>
          <w:szCs w:val="22"/>
          <w:lang w:val="en-GB"/>
          <w14:textFill>
            <w14:solidFill>
              <w14:schemeClr w14:val="tx1"/>
            </w14:solidFill>
          </w14:textFill>
        </w:rPr>
        <w:t>的最后。</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b/>
          <w:bCs/>
          <w:color w:val="000000" w:themeColor="text1"/>
          <w:sz w:val="22"/>
          <w:szCs w:val="22"/>
          <w:lang w:val="en-US" w:eastAsia="zh-CN"/>
          <w14:textFill>
            <w14:solidFill>
              <w14:schemeClr w14:val="tx1"/>
            </w14:solidFill>
          </w14:textFill>
        </w:rPr>
        <w:t>短篇通讯（brief communications）</w:t>
      </w:r>
      <w:r>
        <w:rPr>
          <w:rFonts w:hint="eastAsia" w:ascii="等线" w:hAnsi="等线" w:eastAsia="等线" w:cs="等线"/>
          <w:color w:val="000000" w:themeColor="text1"/>
          <w:sz w:val="22"/>
          <w:szCs w:val="22"/>
          <w:lang w:val="en-GB"/>
          <w14:textFill>
            <w14:solidFill>
              <w14:schemeClr w14:val="tx1"/>
            </w14:solidFill>
          </w14:textFill>
        </w:rPr>
        <w:t>是</w:t>
      </w:r>
      <w:r>
        <w:rPr>
          <w:rFonts w:hint="eastAsia" w:ascii="等线" w:hAnsi="等线" w:eastAsia="等线" w:cs="等线"/>
          <w:color w:val="000000" w:themeColor="text1"/>
          <w:sz w:val="22"/>
          <w:szCs w:val="22"/>
          <w:lang w:val="en-US" w:eastAsia="zh-CN"/>
          <w14:textFill>
            <w14:solidFill>
              <w14:schemeClr w14:val="tx1"/>
            </w14:solidFill>
          </w14:textFill>
        </w:rPr>
        <w:t>简报型文章</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汇报</w:t>
      </w:r>
      <w:r>
        <w:rPr>
          <w:rFonts w:hint="eastAsia" w:ascii="等线" w:hAnsi="等线" w:eastAsia="等线" w:cs="等线"/>
          <w:color w:val="000000" w:themeColor="text1"/>
          <w:sz w:val="22"/>
          <w:szCs w:val="22"/>
          <w:lang w:val="en-GB"/>
          <w14:textFill>
            <w14:solidFill>
              <w14:schemeClr w14:val="tx1"/>
            </w14:solidFill>
          </w14:textFill>
        </w:rPr>
        <w:t>新的</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简短</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观察或结果。这些内容被限制为1000字和5个参考文献</w:t>
      </w:r>
      <w:r>
        <w:rPr>
          <w:rFonts w:hint="eastAsia" w:ascii="等线" w:hAnsi="等线" w:eastAsia="等线" w:cs="等线"/>
          <w:color w:val="000000" w:themeColor="text1"/>
          <w:sz w:val="22"/>
          <w:szCs w:val="22"/>
          <w:lang w:val="en-US" w:eastAsia="zh-CN"/>
          <w14:textFill>
            <w14:solidFill>
              <w14:schemeClr w14:val="tx1"/>
            </w14:solidFill>
          </w14:textFill>
        </w:rPr>
        <w:t>以内</w:t>
      </w:r>
      <w:r>
        <w:rPr>
          <w:rFonts w:hint="eastAsia" w:ascii="等线" w:hAnsi="等线" w:eastAsia="等线" w:cs="等线"/>
          <w:color w:val="000000" w:themeColor="text1"/>
          <w:sz w:val="22"/>
          <w:szCs w:val="22"/>
          <w:lang w:val="en-GB"/>
          <w14:textFill>
            <w14:solidFill>
              <w14:schemeClr w14:val="tx1"/>
            </w14:solidFill>
          </w14:textFill>
        </w:rPr>
        <w:t>，最多</w:t>
      </w:r>
      <w:r>
        <w:rPr>
          <w:rFonts w:hint="eastAsia" w:ascii="等线" w:hAnsi="等线" w:eastAsia="等线" w:cs="等线"/>
          <w:color w:val="000000" w:themeColor="text1"/>
          <w:sz w:val="22"/>
          <w:szCs w:val="22"/>
          <w:lang w:val="en-US" w:eastAsia="zh-CN"/>
          <w14:textFill>
            <w14:solidFill>
              <w14:schemeClr w14:val="tx1"/>
            </w14:solidFill>
          </w14:textFill>
        </w:rPr>
        <w:t>包含</w:t>
      </w:r>
      <w:r>
        <w:rPr>
          <w:rFonts w:hint="eastAsia" w:ascii="等线" w:hAnsi="等线" w:eastAsia="等线" w:cs="等线"/>
          <w:color w:val="000000" w:themeColor="text1"/>
          <w:sz w:val="22"/>
          <w:szCs w:val="22"/>
          <w:lang w:val="en-GB"/>
          <w14:textFill>
            <w14:solidFill>
              <w14:schemeClr w14:val="tx1"/>
            </w14:solidFill>
          </w14:textFill>
        </w:rPr>
        <w:t>一个</w:t>
      </w:r>
      <w:r>
        <w:rPr>
          <w:rFonts w:hint="eastAsia" w:ascii="等线" w:hAnsi="等线" w:eastAsia="等线" w:cs="等线"/>
          <w:color w:val="000000" w:themeColor="text1"/>
          <w:sz w:val="22"/>
          <w:szCs w:val="22"/>
          <w:lang w:val="en-US" w:eastAsia="zh-CN"/>
          <w14:textFill>
            <w14:solidFill>
              <w14:schemeClr w14:val="tx1"/>
            </w14:solidFill>
          </w14:textFill>
        </w:rPr>
        <w:t>图</w:t>
      </w:r>
      <w:r>
        <w:rPr>
          <w:rFonts w:hint="eastAsia" w:ascii="等线" w:hAnsi="等线" w:eastAsia="等线" w:cs="等线"/>
          <w:color w:val="000000" w:themeColor="text1"/>
          <w:sz w:val="22"/>
          <w:szCs w:val="22"/>
          <w:lang w:val="en-GB"/>
          <w14:textFill>
            <w14:solidFill>
              <w14:schemeClr w14:val="tx1"/>
            </w14:solidFill>
          </w14:textFill>
        </w:rPr>
        <w:t>或表，没有摘要。</w:t>
      </w:r>
      <w:r>
        <w:rPr>
          <w:rFonts w:hint="eastAsia" w:ascii="等线" w:hAnsi="等线" w:eastAsia="等线" w:cs="等线"/>
          <w:b w:val="0"/>
          <w:bCs w:val="0"/>
          <w:color w:val="000000" w:themeColor="text1"/>
          <w:sz w:val="22"/>
          <w:szCs w:val="22"/>
          <w:lang w:val="en-US" w:eastAsia="zh-CN"/>
          <w14:textFill>
            <w14:solidFill>
              <w14:schemeClr w14:val="tx1"/>
            </w14:solidFill>
          </w14:textFill>
        </w:rPr>
        <w:t>短篇通讯的内容</w:t>
      </w:r>
      <w:r>
        <w:rPr>
          <w:rFonts w:hint="eastAsia" w:ascii="等线" w:hAnsi="等线" w:eastAsia="等线" w:cs="等线"/>
          <w:color w:val="000000" w:themeColor="text1"/>
          <w:sz w:val="22"/>
          <w:szCs w:val="22"/>
          <w:lang w:val="en-GB"/>
          <w14:textFill>
            <w14:solidFill>
              <w14:schemeClr w14:val="tx1"/>
            </w14:solidFill>
          </w14:textFill>
        </w:rPr>
        <w:t>应</w:t>
      </w:r>
      <w:r>
        <w:rPr>
          <w:rFonts w:hint="eastAsia" w:ascii="等线" w:hAnsi="等线" w:eastAsia="等线" w:cs="等线"/>
          <w:color w:val="000000" w:themeColor="text1"/>
          <w:sz w:val="22"/>
          <w:szCs w:val="22"/>
          <w:lang w:val="en-US" w:eastAsia="zh-CN"/>
          <w14:textFill>
            <w14:solidFill>
              <w14:schemeClr w14:val="tx1"/>
            </w14:solidFill>
          </w14:textFill>
        </w:rPr>
        <w:t>帮助</w:t>
      </w:r>
      <w:r>
        <w:rPr>
          <w:rFonts w:hint="eastAsia" w:ascii="等线" w:hAnsi="等线" w:eastAsia="等线" w:cs="等线"/>
          <w:color w:val="000000" w:themeColor="text1"/>
          <w:sz w:val="22"/>
          <w:szCs w:val="22"/>
          <w:lang w:val="en-GB"/>
          <w14:textFill>
            <w14:solidFill>
              <w14:schemeClr w14:val="tx1"/>
            </w14:solidFill>
          </w14:textFill>
        </w:rPr>
        <w:t>我们理解灵长类动物，并在所涉及的物种之外具有明确的理论意义。</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b/>
          <w:bCs/>
          <w:color w:val="000000" w:themeColor="text1"/>
          <w:sz w:val="22"/>
          <w:szCs w:val="22"/>
          <w:lang w:val="en-GB"/>
          <w14:textFill>
            <w14:solidFill>
              <w14:schemeClr w14:val="tx1"/>
            </w14:solidFill>
          </w14:textFill>
        </w:rPr>
        <w:t>评论</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b/>
          <w:bCs/>
          <w:color w:val="000000" w:themeColor="text1"/>
          <w:sz w:val="22"/>
          <w:szCs w:val="22"/>
          <w:lang w:val="en-US" w:eastAsia="zh-CN"/>
          <w14:textFill>
            <w14:solidFill>
              <w14:schemeClr w14:val="tx1"/>
            </w14:solidFill>
          </w14:textFill>
        </w:rPr>
        <w:t>commentaries）</w:t>
      </w:r>
      <w:r>
        <w:rPr>
          <w:rFonts w:hint="eastAsia" w:ascii="等线" w:hAnsi="等线" w:eastAsia="等线" w:cs="等线"/>
          <w:color w:val="000000" w:themeColor="text1"/>
          <w:sz w:val="22"/>
          <w:szCs w:val="22"/>
          <w:lang w:val="en-GB"/>
          <w14:textFill>
            <w14:solidFill>
              <w14:schemeClr w14:val="tx1"/>
            </w14:solidFill>
          </w14:textFill>
        </w:rPr>
        <w:t>是对最近在</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或其他期刊上发表的论文的批判性评论。这些内容被限制为1000字和5个参考文献</w:t>
      </w:r>
      <w:r>
        <w:rPr>
          <w:rFonts w:hint="eastAsia" w:ascii="等线" w:hAnsi="等线" w:eastAsia="等线" w:cs="等线"/>
          <w:color w:val="000000" w:themeColor="text1"/>
          <w:sz w:val="22"/>
          <w:szCs w:val="22"/>
          <w:lang w:val="en-US" w:eastAsia="zh-CN"/>
          <w14:textFill>
            <w14:solidFill>
              <w14:schemeClr w14:val="tx1"/>
            </w14:solidFill>
          </w14:textFill>
        </w:rPr>
        <w:t>以内</w:t>
      </w:r>
      <w:r>
        <w:rPr>
          <w:rFonts w:hint="eastAsia" w:ascii="等线" w:hAnsi="等线" w:eastAsia="等线" w:cs="等线"/>
          <w:color w:val="000000" w:themeColor="text1"/>
          <w:sz w:val="22"/>
          <w:szCs w:val="22"/>
          <w:lang w:val="en-GB"/>
          <w14:textFill>
            <w14:solidFill>
              <w14:schemeClr w14:val="tx1"/>
            </w14:solidFill>
          </w14:textFill>
        </w:rPr>
        <w:t>，最多</w:t>
      </w:r>
      <w:r>
        <w:rPr>
          <w:rFonts w:hint="eastAsia" w:ascii="等线" w:hAnsi="等线" w:eastAsia="等线" w:cs="等线"/>
          <w:color w:val="000000" w:themeColor="text1"/>
          <w:sz w:val="22"/>
          <w:szCs w:val="22"/>
          <w:lang w:val="en-US" w:eastAsia="zh-CN"/>
          <w14:textFill>
            <w14:solidFill>
              <w14:schemeClr w14:val="tx1"/>
            </w14:solidFill>
          </w14:textFill>
        </w:rPr>
        <w:t>包含</w:t>
      </w:r>
      <w:r>
        <w:rPr>
          <w:rFonts w:hint="eastAsia" w:ascii="等线" w:hAnsi="等线" w:eastAsia="等线" w:cs="等线"/>
          <w:color w:val="000000" w:themeColor="text1"/>
          <w:sz w:val="22"/>
          <w:szCs w:val="22"/>
          <w:lang w:val="en-GB"/>
          <w14:textFill>
            <w14:solidFill>
              <w14:schemeClr w14:val="tx1"/>
            </w14:solidFill>
          </w14:textFill>
        </w:rPr>
        <w:t>一个</w:t>
      </w:r>
      <w:r>
        <w:rPr>
          <w:rFonts w:hint="eastAsia" w:ascii="等线" w:hAnsi="等线" w:eastAsia="等线" w:cs="等线"/>
          <w:color w:val="000000" w:themeColor="text1"/>
          <w:sz w:val="22"/>
          <w:szCs w:val="22"/>
          <w:lang w:val="en-US" w:eastAsia="zh-CN"/>
          <w14:textFill>
            <w14:solidFill>
              <w14:schemeClr w14:val="tx1"/>
            </w14:solidFill>
          </w14:textFill>
        </w:rPr>
        <w:t>图</w:t>
      </w:r>
      <w:r>
        <w:rPr>
          <w:rFonts w:hint="eastAsia" w:ascii="等线" w:hAnsi="等线" w:eastAsia="等线" w:cs="等线"/>
          <w:color w:val="000000" w:themeColor="text1"/>
          <w:sz w:val="22"/>
          <w:szCs w:val="22"/>
          <w:lang w:val="en-GB"/>
          <w14:textFill>
            <w14:solidFill>
              <w14:schemeClr w14:val="tx1"/>
            </w14:solidFill>
          </w14:textFill>
        </w:rPr>
        <w:t>或表，没有摘要。被评论文章的作者将有机会阅读评论</w:t>
      </w:r>
      <w:r>
        <w:rPr>
          <w:rFonts w:hint="eastAsia" w:ascii="等线" w:hAnsi="等线" w:eastAsia="等线" w:cs="等线"/>
          <w:color w:val="000000" w:themeColor="text1"/>
          <w:sz w:val="22"/>
          <w:szCs w:val="22"/>
          <w:lang w:val="en-US" w:eastAsia="zh-CN"/>
          <w14:textFill>
            <w14:solidFill>
              <w14:schemeClr w14:val="tx1"/>
            </w14:solidFill>
          </w14:textFill>
        </w:rPr>
        <w:t>并</w:t>
      </w:r>
      <w:r>
        <w:rPr>
          <w:rFonts w:hint="eastAsia" w:ascii="等线" w:hAnsi="等线" w:eastAsia="等线" w:cs="等线"/>
          <w:color w:val="000000" w:themeColor="text1"/>
          <w:sz w:val="22"/>
          <w:szCs w:val="22"/>
          <w:lang w:val="en-GB"/>
          <w14:textFill>
            <w14:solidFill>
              <w14:schemeClr w14:val="tx1"/>
            </w14:solidFill>
          </w14:textFill>
        </w:rPr>
        <w:t>作出回应，但</w:t>
      </w:r>
      <w:r>
        <w:rPr>
          <w:rFonts w:hint="eastAsia" w:ascii="等线" w:hAnsi="等线" w:eastAsia="等线" w:cs="等线"/>
          <w:color w:val="000000" w:themeColor="text1"/>
          <w:sz w:val="22"/>
          <w:szCs w:val="22"/>
          <w:lang w:val="en-US" w:eastAsia="zh-CN"/>
          <w14:textFill>
            <w14:solidFill>
              <w14:schemeClr w14:val="tx1"/>
            </w14:solidFill>
          </w14:textFill>
        </w:rPr>
        <w:t>其</w:t>
      </w:r>
      <w:r>
        <w:rPr>
          <w:rFonts w:hint="eastAsia" w:ascii="等线" w:hAnsi="等线" w:eastAsia="等线" w:cs="等线"/>
          <w:color w:val="000000" w:themeColor="text1"/>
          <w:sz w:val="22"/>
          <w:szCs w:val="22"/>
          <w:lang w:val="en-GB"/>
          <w14:textFill>
            <w14:solidFill>
              <w14:schemeClr w14:val="tx1"/>
            </w14:solidFill>
          </w14:textFill>
        </w:rPr>
        <w:t>长度和内容也</w:t>
      </w:r>
      <w:r>
        <w:rPr>
          <w:rFonts w:hint="eastAsia" w:ascii="等线" w:hAnsi="等线" w:eastAsia="等线" w:cs="等线"/>
          <w:color w:val="000000" w:themeColor="text1"/>
          <w:sz w:val="22"/>
          <w:szCs w:val="22"/>
          <w:lang w:val="en-US" w:eastAsia="zh-CN"/>
          <w14:textFill>
            <w14:solidFill>
              <w14:schemeClr w14:val="tx1"/>
            </w14:solidFill>
          </w14:textFill>
        </w:rPr>
        <w:t>受到</w:t>
      </w:r>
      <w:r>
        <w:rPr>
          <w:rFonts w:hint="eastAsia" w:ascii="等线" w:hAnsi="等线" w:eastAsia="等线" w:cs="等线"/>
          <w:color w:val="000000" w:themeColor="text1"/>
          <w:sz w:val="22"/>
          <w:szCs w:val="22"/>
          <w:lang w:val="en-GB"/>
          <w14:textFill>
            <w14:solidFill>
              <w14:schemeClr w14:val="tx1"/>
            </w14:solidFill>
          </w14:textFill>
        </w:rPr>
        <w:t>同样的限制。如果这两份手稿在经过</w:t>
      </w:r>
      <w:r>
        <w:rPr>
          <w:rFonts w:hint="eastAsia" w:ascii="等线" w:hAnsi="等线" w:eastAsia="等线" w:cs="等线"/>
          <w:color w:val="000000" w:themeColor="text1"/>
          <w:sz w:val="22"/>
          <w:szCs w:val="22"/>
          <w:lang w:val="en-US" w:eastAsia="zh-CN"/>
          <w14:textFill>
            <w14:solidFill>
              <w14:schemeClr w14:val="tx1"/>
            </w14:solidFill>
          </w14:textFill>
        </w:rPr>
        <w:t>评审</w:t>
      </w:r>
      <w:r>
        <w:rPr>
          <w:rFonts w:hint="eastAsia" w:ascii="等线" w:hAnsi="等线" w:eastAsia="等线" w:cs="等线"/>
          <w:color w:val="000000" w:themeColor="text1"/>
          <w:sz w:val="22"/>
          <w:szCs w:val="22"/>
          <w:lang w:val="en-GB"/>
          <w14:textFill>
            <w14:solidFill>
              <w14:schemeClr w14:val="tx1"/>
            </w14:solidFill>
          </w14:textFill>
        </w:rPr>
        <w:t>后被认为是可接受的，那么回复将与评论一起发表，通常是在同一期的</w:t>
      </w:r>
      <w:r>
        <w:rPr>
          <w:rFonts w:hint="eastAsia" w:ascii="等线" w:hAnsi="等线" w:eastAsia="等线" w:cs="等线"/>
          <w:color w:val="000000" w:themeColor="text1"/>
          <w:sz w:val="22"/>
          <w:szCs w:val="22"/>
          <w:lang w:val="en-US" w:eastAsia="zh-CN"/>
          <w14:textFill>
            <w14:solidFill>
              <w14:schemeClr w14:val="tx1"/>
            </w14:solidFill>
          </w14:textFill>
        </w:rPr>
        <w:t>期刊</w:t>
      </w:r>
      <w:r>
        <w:rPr>
          <w:rFonts w:hint="eastAsia" w:ascii="等线" w:hAnsi="等线" w:eastAsia="等线" w:cs="等线"/>
          <w:color w:val="000000" w:themeColor="text1"/>
          <w:sz w:val="22"/>
          <w:szCs w:val="22"/>
          <w:lang w:val="en-GB"/>
          <w14:textFill>
            <w14:solidFill>
              <w14:schemeClr w14:val="tx1"/>
            </w14:solidFill>
          </w14:textFill>
        </w:rPr>
        <w:t>上。</w:t>
      </w:r>
    </w:p>
    <w:p>
      <w:pPr>
        <w:pStyle w:val="38"/>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bCs/>
          <w:color w:val="000000" w:themeColor="text1"/>
          <w:sz w:val="22"/>
          <w:szCs w:val="22"/>
          <w:lang w:val="en-GB"/>
          <w14:textFill>
            <w14:solidFill>
              <w14:schemeClr w14:val="tx1"/>
            </w14:solidFill>
          </w14:textFill>
        </w:rPr>
        <w:t>数据描述</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b/>
          <w:bCs/>
          <w:color w:val="000000" w:themeColor="text1"/>
          <w:sz w:val="22"/>
          <w:szCs w:val="22"/>
          <w:lang w:val="en-GB"/>
          <w14:textFill>
            <w14:solidFill>
              <w14:schemeClr w14:val="tx1"/>
            </w14:solidFill>
          </w14:textFill>
        </w:rPr>
        <w:t>Data descriptors</w:t>
      </w:r>
      <w:r>
        <w:rPr>
          <w:rFonts w:hint="eastAsia" w:ascii="等线" w:hAnsi="等线" w:eastAsia="等线" w:cs="等线"/>
          <w:b/>
          <w:bCs/>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是对</w:t>
      </w:r>
      <w:r>
        <w:rPr>
          <w:rFonts w:hint="eastAsia" w:ascii="等线" w:hAnsi="等线" w:eastAsia="等线" w:cs="等线"/>
          <w:color w:val="000000" w:themeColor="text1"/>
          <w:sz w:val="22"/>
          <w:szCs w:val="22"/>
          <w:lang w:val="en-US" w:eastAsia="zh-CN"/>
          <w14:textFill>
            <w14:solidFill>
              <w14:schemeClr w14:val="tx1"/>
            </w14:solidFill>
          </w14:textFill>
        </w:rPr>
        <w:t>具</w:t>
      </w:r>
      <w:r>
        <w:rPr>
          <w:rFonts w:hint="eastAsia" w:ascii="等线" w:hAnsi="等线" w:eastAsia="等线" w:cs="等线"/>
          <w:color w:val="000000" w:themeColor="text1"/>
          <w:sz w:val="22"/>
          <w:szCs w:val="22"/>
          <w:lang w:val="en-GB"/>
          <w14:textFill>
            <w14:solidFill>
              <w14:schemeClr w14:val="tx1"/>
            </w14:solidFill>
          </w14:textFill>
        </w:rPr>
        <w:t>有科学价值的数据集的描述。</w:t>
      </w:r>
      <w:r>
        <w:rPr>
          <w:rFonts w:hint="eastAsia" w:ascii="等线" w:hAnsi="等线" w:eastAsia="等线" w:cs="等线"/>
          <w:color w:val="000000" w:themeColor="text1"/>
          <w:sz w:val="22"/>
          <w:szCs w:val="22"/>
          <w14:textFill>
            <w14:solidFill>
              <w14:schemeClr w14:val="tx1"/>
            </w14:solidFill>
          </w14:textFill>
        </w:rPr>
        <w:t>正文应包括：标题</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摘要；背景和</w:t>
      </w:r>
      <w:r>
        <w:rPr>
          <w:rFonts w:hint="eastAsia" w:ascii="等线" w:hAnsi="等线" w:eastAsia="等线" w:cs="等线"/>
          <w:color w:val="000000" w:themeColor="text1"/>
          <w:sz w:val="22"/>
          <w:szCs w:val="22"/>
          <w:lang w:val="en-US" w:eastAsia="zh-CN"/>
          <w14:textFill>
            <w14:solidFill>
              <w14:schemeClr w14:val="tx1"/>
            </w14:solidFill>
          </w14:textFill>
        </w:rPr>
        <w:t>总结</w:t>
      </w:r>
      <w:r>
        <w:rPr>
          <w:rFonts w:hint="eastAsia" w:ascii="等线" w:hAnsi="等线" w:eastAsia="等线" w:cs="等线"/>
          <w:color w:val="000000" w:themeColor="text1"/>
          <w:sz w:val="22"/>
          <w:szCs w:val="22"/>
          <w14:textFill>
            <w14:solidFill>
              <w14:schemeClr w14:val="tx1"/>
            </w14:solidFill>
          </w14:textFill>
        </w:rPr>
        <w:t>（指示性字数最多700字）；方法（</w:t>
      </w:r>
      <w:r>
        <w:rPr>
          <w:rFonts w:hint="eastAsia" w:ascii="等线" w:hAnsi="等线" w:eastAsia="等线" w:cs="等线"/>
          <w:color w:val="000000" w:themeColor="text1"/>
          <w:sz w:val="22"/>
          <w:szCs w:val="22"/>
          <w:lang w:val="en-US" w:eastAsia="zh-CN"/>
          <w14:textFill>
            <w14:solidFill>
              <w14:schemeClr w14:val="tx1"/>
            </w14:solidFill>
          </w14:textFill>
        </w:rPr>
        <w:t>不</w:t>
      </w:r>
      <w:r>
        <w:rPr>
          <w:rFonts w:hint="eastAsia" w:ascii="等线" w:hAnsi="等线" w:eastAsia="等线" w:cs="等线"/>
          <w:color w:val="000000" w:themeColor="text1"/>
          <w:sz w:val="22"/>
          <w:szCs w:val="22"/>
          <w14:textFill>
            <w14:solidFill>
              <w14:schemeClr w14:val="tx1"/>
            </w14:solidFill>
          </w14:textFill>
        </w:rPr>
        <w:t>限长度）；数据记录（</w:t>
      </w:r>
      <w:r>
        <w:rPr>
          <w:rFonts w:hint="eastAsia" w:ascii="等线" w:hAnsi="等线" w:eastAsia="等线" w:cs="等线"/>
          <w:color w:val="000000" w:themeColor="text1"/>
          <w:sz w:val="22"/>
          <w:szCs w:val="22"/>
          <w:lang w:val="en-US" w:eastAsia="zh-CN"/>
          <w14:textFill>
            <w14:solidFill>
              <w14:schemeClr w14:val="tx1"/>
            </w14:solidFill>
          </w14:textFill>
        </w:rPr>
        <w:t>不</w:t>
      </w:r>
      <w:r>
        <w:rPr>
          <w:rFonts w:hint="eastAsia" w:ascii="等线" w:hAnsi="等线" w:eastAsia="等线" w:cs="等线"/>
          <w:color w:val="000000" w:themeColor="text1"/>
          <w:sz w:val="22"/>
          <w:szCs w:val="22"/>
          <w14:textFill>
            <w14:solidFill>
              <w14:schemeClr w14:val="tx1"/>
            </w14:solidFill>
          </w14:textFill>
        </w:rPr>
        <w:t>限长度）；技术验证（</w:t>
      </w:r>
      <w:r>
        <w:rPr>
          <w:rFonts w:hint="eastAsia" w:ascii="等线" w:hAnsi="等线" w:eastAsia="等线" w:cs="等线"/>
          <w:color w:val="000000" w:themeColor="text1"/>
          <w:sz w:val="22"/>
          <w:szCs w:val="22"/>
          <w:lang w:val="en-US" w:eastAsia="zh-CN"/>
          <w14:textFill>
            <w14:solidFill>
              <w14:schemeClr w14:val="tx1"/>
            </w14:solidFill>
          </w14:textFill>
        </w:rPr>
        <w:t>不</w:t>
      </w:r>
      <w:r>
        <w:rPr>
          <w:rFonts w:hint="eastAsia" w:ascii="等线" w:hAnsi="等线" w:eastAsia="等线" w:cs="等线"/>
          <w:color w:val="000000" w:themeColor="text1"/>
          <w:sz w:val="22"/>
          <w:szCs w:val="22"/>
          <w14:textFill>
            <w14:solidFill>
              <w14:schemeClr w14:val="tx1"/>
            </w14:solidFill>
          </w14:textFill>
        </w:rPr>
        <w:t>限长度，</w:t>
      </w:r>
      <w:r>
        <w:rPr>
          <w:rFonts w:hint="eastAsia" w:ascii="等线" w:hAnsi="等线" w:eastAsia="等线" w:cs="等线"/>
          <w:color w:val="000000" w:themeColor="text1"/>
          <w:sz w:val="22"/>
          <w:szCs w:val="22"/>
          <w:lang w:val="en-US" w:eastAsia="zh-CN"/>
          <w14:textFill>
            <w14:solidFill>
              <w14:schemeClr w14:val="tx1"/>
            </w14:solidFill>
          </w14:textFill>
        </w:rPr>
        <w:t>此处</w:t>
      </w:r>
      <w:r>
        <w:rPr>
          <w:rFonts w:hint="eastAsia" w:ascii="等线" w:hAnsi="等线" w:eastAsia="等线" w:cs="等线"/>
          <w:color w:val="000000" w:themeColor="text1"/>
          <w:sz w:val="22"/>
          <w:szCs w:val="22"/>
          <w14:textFill>
            <w14:solidFill>
              <w14:schemeClr w14:val="tx1"/>
            </w14:solidFill>
          </w14:textFill>
        </w:rPr>
        <w:t>应专门说明数据质量）；使用说明（</w:t>
      </w:r>
      <w:r>
        <w:rPr>
          <w:rFonts w:hint="eastAsia" w:ascii="等线" w:hAnsi="等线" w:eastAsia="等线" w:cs="等线"/>
          <w:color w:val="000000" w:themeColor="text1"/>
          <w:sz w:val="22"/>
          <w:szCs w:val="22"/>
          <w:lang w:val="en-US" w:eastAsia="zh-CN"/>
          <w14:textFill>
            <w14:solidFill>
              <w14:schemeClr w14:val="tx1"/>
            </w14:solidFill>
          </w14:textFill>
        </w:rPr>
        <w:t>不</w:t>
      </w:r>
      <w:r>
        <w:rPr>
          <w:rFonts w:hint="eastAsia" w:ascii="等线" w:hAnsi="等线" w:eastAsia="等线" w:cs="等线"/>
          <w:color w:val="000000" w:themeColor="text1"/>
          <w:sz w:val="22"/>
          <w:szCs w:val="22"/>
          <w14:textFill>
            <w14:solidFill>
              <w14:schemeClr w14:val="tx1"/>
            </w14:solidFill>
          </w14:textFill>
        </w:rPr>
        <w:t>限长度，使数据易于解释）；代码可用性（如果需要）；参考</w:t>
      </w:r>
      <w:r>
        <w:rPr>
          <w:rFonts w:hint="eastAsia" w:ascii="等线" w:hAnsi="等线" w:eastAsia="等线" w:cs="等线"/>
          <w:color w:val="000000" w:themeColor="text1"/>
          <w:sz w:val="22"/>
          <w:szCs w:val="22"/>
          <w:lang w:val="en-US" w:eastAsia="zh-CN"/>
          <w14:textFill>
            <w14:solidFill>
              <w14:schemeClr w14:val="tx1"/>
            </w14:solidFill>
          </w14:textFill>
        </w:rPr>
        <w:t>文献</w:t>
      </w:r>
      <w:r>
        <w:rPr>
          <w:rFonts w:hint="eastAsia" w:ascii="等线" w:hAnsi="等线" w:eastAsia="等线" w:cs="等线"/>
          <w:color w:val="000000" w:themeColor="text1"/>
          <w:sz w:val="22"/>
          <w:szCs w:val="22"/>
          <w14:textFill>
            <w14:solidFill>
              <w14:schemeClr w14:val="tx1"/>
            </w14:solidFill>
          </w14:textFill>
        </w:rPr>
        <w:t>。必要时包括图表和表格。在进行同行评审之前，数据集必须存储在适当的存储库中。如果没有这样的存储库，或者可用的存储库不支持机密的同行评审，我们会要求作者将他们的数据提交到一个通用存储库（例如，figshare或Dryad）。在同行评审过程中，编辑和</w:t>
      </w:r>
      <w:r>
        <w:rPr>
          <w:rFonts w:hint="eastAsia" w:ascii="等线" w:hAnsi="等线" w:eastAsia="等线" w:cs="等线"/>
          <w:color w:val="000000" w:themeColor="text1"/>
          <w:sz w:val="22"/>
          <w:szCs w:val="22"/>
          <w:lang w:val="en-US" w:eastAsia="zh-CN"/>
          <w14:textFill>
            <w14:solidFill>
              <w14:schemeClr w14:val="tx1"/>
            </w14:solidFill>
          </w14:textFill>
        </w:rPr>
        <w:t>审稿人</w:t>
      </w:r>
      <w:r>
        <w:rPr>
          <w:rFonts w:hint="eastAsia" w:ascii="等线" w:hAnsi="等线" w:eastAsia="等线" w:cs="等线"/>
          <w:color w:val="000000" w:themeColor="text1"/>
          <w:sz w:val="22"/>
          <w:szCs w:val="22"/>
          <w14:textFill>
            <w14:solidFill>
              <w14:schemeClr w14:val="tx1"/>
            </w14:solidFill>
          </w14:textFill>
        </w:rPr>
        <w:t>将评估所选择的存储数据集的存储库的适当性、存储数据集的完整性和它们的实用性。当数据描述发布时，作者将被要求公开发布数据集。我们要求</w:t>
      </w:r>
      <w:r>
        <w:rPr>
          <w:rFonts w:hint="eastAsia" w:ascii="等线" w:hAnsi="等线" w:eastAsia="等线" w:cs="等线"/>
          <w:color w:val="000000" w:themeColor="text1"/>
          <w:sz w:val="22"/>
          <w:szCs w:val="22"/>
          <w:lang w:val="en-US" w:eastAsia="zh-CN"/>
          <w14:textFill>
            <w14:solidFill>
              <w14:schemeClr w14:val="tx1"/>
            </w14:solidFill>
          </w14:textFill>
        </w:rPr>
        <w:t>审稿人</w:t>
      </w:r>
      <w:r>
        <w:rPr>
          <w:rFonts w:hint="eastAsia" w:ascii="等线" w:hAnsi="等线" w:eastAsia="等线" w:cs="等线"/>
          <w:color w:val="000000" w:themeColor="text1"/>
          <w:sz w:val="22"/>
          <w:szCs w:val="22"/>
          <w14:textFill>
            <w14:solidFill>
              <w14:schemeClr w14:val="tx1"/>
            </w14:solidFill>
          </w14:textFill>
        </w:rPr>
        <w:t>集中关注用于生成数据</w:t>
      </w:r>
      <w:r>
        <w:rPr>
          <w:rFonts w:hint="eastAsia" w:ascii="等线" w:hAnsi="等线" w:eastAsia="等线" w:cs="等线"/>
          <w:color w:val="000000" w:themeColor="text1"/>
          <w:sz w:val="22"/>
          <w:szCs w:val="22"/>
          <w:lang w:val="en-US" w:eastAsia="zh-CN"/>
          <w14:textFill>
            <w14:solidFill>
              <w14:schemeClr w14:val="tx1"/>
            </w14:solidFill>
          </w14:textFill>
        </w:rPr>
        <w:t>步骤</w:t>
      </w:r>
      <w:r>
        <w:rPr>
          <w:rFonts w:hint="eastAsia" w:ascii="等线" w:hAnsi="等线" w:eastAsia="等线" w:cs="等线"/>
          <w:color w:val="000000" w:themeColor="text1"/>
          <w:sz w:val="22"/>
          <w:szCs w:val="22"/>
          <w14:textFill>
            <w14:solidFill>
              <w14:schemeClr w14:val="tx1"/>
            </w14:solidFill>
          </w14:textFill>
        </w:rPr>
        <w:t>的技术质量、结果数据集的价值、数据描述的完整性以及与任何现有</w:t>
      </w:r>
      <w:r>
        <w:rPr>
          <w:rFonts w:hint="eastAsia" w:ascii="等线" w:hAnsi="等线" w:eastAsia="等线" w:cs="等线"/>
          <w:color w:val="000000" w:themeColor="text1"/>
          <w:sz w:val="22"/>
          <w:szCs w:val="22"/>
          <w:lang w:val="en-US" w:eastAsia="zh-CN"/>
          <w14:textFill>
            <w14:solidFill>
              <w14:schemeClr w14:val="tx1"/>
            </w14:solidFill>
          </w14:textFill>
        </w:rPr>
        <w:t>社群</w:t>
      </w:r>
      <w:r>
        <w:rPr>
          <w:rFonts w:hint="eastAsia" w:ascii="等线" w:hAnsi="等线" w:eastAsia="等线" w:cs="等线"/>
          <w:color w:val="000000" w:themeColor="text1"/>
          <w:sz w:val="22"/>
          <w:szCs w:val="22"/>
          <w14:textFill>
            <w14:solidFill>
              <w14:schemeClr w14:val="tx1"/>
            </w14:solidFill>
          </w14:textFill>
        </w:rPr>
        <w:t>标准的</w:t>
      </w:r>
      <w:r>
        <w:rPr>
          <w:rFonts w:hint="eastAsia" w:ascii="等线" w:hAnsi="等线" w:eastAsia="等线" w:cs="等线"/>
          <w:color w:val="000000" w:themeColor="text1"/>
          <w:sz w:val="22"/>
          <w:szCs w:val="22"/>
          <w:lang w:val="en-US" w:eastAsia="zh-CN"/>
          <w14:textFill>
            <w14:solidFill>
              <w14:schemeClr w14:val="tx1"/>
            </w14:solidFill>
          </w14:textFill>
        </w:rPr>
        <w:t>通用性</w:t>
      </w:r>
      <w:r>
        <w:rPr>
          <w:rFonts w:hint="eastAsia" w:ascii="等线" w:hAnsi="等线" w:eastAsia="等线" w:cs="等线"/>
          <w:color w:val="000000" w:themeColor="text1"/>
          <w:sz w:val="22"/>
          <w:szCs w:val="22"/>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我们欢迎就特定主题提出客座编辑的</w:t>
      </w:r>
      <w:r>
        <w:rPr>
          <w:rFonts w:hint="eastAsia" w:ascii="等线" w:hAnsi="等线" w:eastAsia="等线" w:cs="等线"/>
          <w:b/>
          <w:bCs/>
          <w:color w:val="000000" w:themeColor="text1"/>
          <w:sz w:val="22"/>
          <w:szCs w:val="22"/>
          <w:lang w:val="en-US" w:eastAsia="zh-CN"/>
          <w14:textFill>
            <w14:solidFill>
              <w14:schemeClr w14:val="tx1"/>
            </w14:solidFill>
          </w14:textFill>
        </w:rPr>
        <w:t>特刊（Special Issues）</w:t>
      </w:r>
      <w:r>
        <w:rPr>
          <w:rFonts w:hint="eastAsia" w:ascii="等线" w:hAnsi="等线" w:eastAsia="等线" w:cs="等线"/>
          <w:color w:val="000000" w:themeColor="text1"/>
          <w:sz w:val="22"/>
          <w:szCs w:val="22"/>
          <w:lang w:val="en-GB"/>
          <w14:textFill>
            <w14:solidFill>
              <w14:schemeClr w14:val="tx1"/>
            </w14:solidFill>
          </w14:textFill>
        </w:rPr>
        <w:t>或</w:t>
      </w:r>
      <w:r>
        <w:rPr>
          <w:rFonts w:hint="eastAsia" w:ascii="等线" w:hAnsi="等线" w:eastAsia="等线" w:cs="等线"/>
          <w:b/>
          <w:bCs/>
          <w:color w:val="000000" w:themeColor="text1"/>
          <w:sz w:val="22"/>
          <w:szCs w:val="22"/>
          <w:lang w:val="en-GB"/>
          <w14:textFill>
            <w14:solidFill>
              <w14:schemeClr w14:val="tx1"/>
            </w14:solidFill>
          </w14:textFill>
        </w:rPr>
        <w:t>专</w:t>
      </w:r>
      <w:r>
        <w:rPr>
          <w:rFonts w:hint="eastAsia" w:ascii="等线" w:hAnsi="等线" w:eastAsia="等线" w:cs="等线"/>
          <w:b/>
          <w:bCs/>
          <w:color w:val="000000" w:themeColor="text1"/>
          <w:sz w:val="22"/>
          <w:szCs w:val="22"/>
          <w:lang w:val="en-US" w:eastAsia="zh-CN"/>
          <w14:textFill>
            <w14:solidFill>
              <w14:schemeClr w14:val="tx1"/>
            </w14:solidFill>
          </w14:textFill>
        </w:rPr>
        <w:t>栏（Special Sections）</w:t>
      </w:r>
      <w:r>
        <w:rPr>
          <w:rFonts w:hint="eastAsia" w:ascii="等线" w:hAnsi="等线" w:eastAsia="等线" w:cs="等线"/>
          <w:color w:val="000000" w:themeColor="text1"/>
          <w:sz w:val="22"/>
          <w:szCs w:val="22"/>
          <w:lang w:val="en-GB"/>
          <w14:textFill>
            <w14:solidFill>
              <w14:schemeClr w14:val="tx1"/>
            </w14:solidFill>
          </w14:textFill>
        </w:rPr>
        <w:t>的建议。一期特刊是该</w:t>
      </w:r>
      <w:r>
        <w:rPr>
          <w:rFonts w:hint="eastAsia" w:ascii="等线" w:hAnsi="等线" w:eastAsia="等线" w:cs="等线"/>
          <w:color w:val="000000" w:themeColor="text1"/>
          <w:sz w:val="22"/>
          <w:szCs w:val="22"/>
          <w:lang w:val="en-US" w:eastAsia="zh-CN"/>
          <w14:textFill>
            <w14:solidFill>
              <w14:schemeClr w14:val="tx1"/>
            </w14:solidFill>
          </w14:textFill>
        </w:rPr>
        <w:t>期刊</w:t>
      </w:r>
      <w:r>
        <w:rPr>
          <w:rFonts w:hint="eastAsia" w:ascii="等线" w:hAnsi="等线" w:eastAsia="等线" w:cs="等线"/>
          <w:color w:val="000000" w:themeColor="text1"/>
          <w:sz w:val="22"/>
          <w:szCs w:val="22"/>
          <w:lang w:val="en-GB"/>
          <w14:textFill>
            <w14:solidFill>
              <w14:schemeClr w14:val="tx1"/>
            </w14:solidFill>
          </w14:textFill>
        </w:rPr>
        <w:t>的整整一期，应该包括大约12-14篇文章。一个</w:t>
      </w:r>
      <w:r>
        <w:rPr>
          <w:rFonts w:hint="eastAsia" w:ascii="等线" w:hAnsi="等线" w:eastAsia="等线" w:cs="等线"/>
          <w:color w:val="000000" w:themeColor="text1"/>
          <w:sz w:val="22"/>
          <w:szCs w:val="22"/>
          <w:lang w:val="en-US" w:eastAsia="zh-CN"/>
          <w14:textFill>
            <w14:solidFill>
              <w14:schemeClr w14:val="tx1"/>
            </w14:solidFill>
          </w14:textFill>
        </w:rPr>
        <w:t>专栏</w:t>
      </w:r>
      <w:r>
        <w:rPr>
          <w:rFonts w:hint="eastAsia" w:ascii="等线" w:hAnsi="等线" w:eastAsia="等线" w:cs="等线"/>
          <w:color w:val="000000" w:themeColor="text1"/>
          <w:sz w:val="22"/>
          <w:szCs w:val="22"/>
          <w:lang w:val="en-GB"/>
          <w14:textFill>
            <w14:solidFill>
              <w14:schemeClr w14:val="tx1"/>
            </w14:solidFill>
          </w14:textFill>
        </w:rPr>
        <w:t>是一个较小的文章集合。特刊或</w:t>
      </w:r>
      <w:r>
        <w:rPr>
          <w:rFonts w:hint="eastAsia" w:ascii="等线" w:hAnsi="等线" w:eastAsia="等线" w:cs="等线"/>
          <w:color w:val="000000" w:themeColor="text1"/>
          <w:sz w:val="22"/>
          <w:szCs w:val="22"/>
          <w:lang w:val="en-US" w:eastAsia="zh-CN"/>
          <w14:textFill>
            <w14:solidFill>
              <w14:schemeClr w14:val="tx1"/>
            </w14:solidFill>
          </w14:textFill>
        </w:rPr>
        <w:t>专栏</w:t>
      </w:r>
      <w:r>
        <w:rPr>
          <w:rFonts w:hint="eastAsia" w:ascii="等线" w:hAnsi="等线" w:eastAsia="等线" w:cs="等线"/>
          <w:color w:val="000000" w:themeColor="text1"/>
          <w:sz w:val="22"/>
          <w:szCs w:val="22"/>
          <w:lang w:val="en-GB"/>
          <w14:textFill>
            <w14:solidFill>
              <w14:schemeClr w14:val="tx1"/>
            </w14:solidFill>
          </w14:textFill>
        </w:rPr>
        <w:t>的文章可以包括原创的研究文章、</w:t>
      </w:r>
      <w:r>
        <w:rPr>
          <w:rFonts w:hint="eastAsia" w:ascii="等线" w:hAnsi="等线" w:eastAsia="等线" w:cs="等线"/>
          <w:color w:val="000000" w:themeColor="text1"/>
          <w:sz w:val="22"/>
          <w:szCs w:val="22"/>
          <w:lang w:val="en-US" w:eastAsia="zh-CN"/>
          <w14:textFill>
            <w14:solidFill>
              <w14:schemeClr w14:val="tx1"/>
            </w14:solidFill>
          </w14:textFill>
        </w:rPr>
        <w:t>综述文章</w:t>
      </w:r>
      <w:r>
        <w:rPr>
          <w:rFonts w:hint="eastAsia" w:ascii="等线" w:hAnsi="等线" w:eastAsia="等线" w:cs="等线"/>
          <w:color w:val="000000" w:themeColor="text1"/>
          <w:sz w:val="22"/>
          <w:szCs w:val="22"/>
          <w:lang w:val="en-GB"/>
          <w14:textFill>
            <w14:solidFill>
              <w14:schemeClr w14:val="tx1"/>
            </w14:solidFill>
          </w14:textFill>
        </w:rPr>
        <w:t>、评论和客座社论。如提出特刊，请将以下资料发给主编：</w:t>
      </w:r>
    </w:p>
    <w:p>
      <w:pPr>
        <w:pStyle w:val="41"/>
        <w:numPr>
          <w:ilvl w:val="0"/>
          <w:numId w:val="6"/>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提议的标题</w:t>
      </w:r>
    </w:p>
    <w:p>
      <w:pPr>
        <w:pStyle w:val="41"/>
        <w:numPr>
          <w:ilvl w:val="0"/>
          <w:numId w:val="6"/>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建议的客座编辑</w:t>
      </w:r>
    </w:p>
    <w:p>
      <w:pPr>
        <w:pStyle w:val="41"/>
        <w:numPr>
          <w:ilvl w:val="0"/>
          <w:numId w:val="6"/>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250字的摘要，解释为什么这个主题很重要</w:t>
      </w:r>
    </w:p>
    <w:p>
      <w:pPr>
        <w:pStyle w:val="41"/>
        <w:numPr>
          <w:ilvl w:val="0"/>
          <w:numId w:val="6"/>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预期贡献的清单</w:t>
      </w:r>
    </w:p>
    <w:p>
      <w:pPr>
        <w:pStyle w:val="41"/>
        <w:numPr>
          <w:ilvl w:val="0"/>
          <w:numId w:val="6"/>
        </w:numPr>
        <w:spacing w:line="276" w:lineRule="auto"/>
        <w:ind w:left="851" w:hanging="491"/>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提交文件的估计时间表</w:t>
      </w:r>
    </w:p>
    <w:p>
      <w:pPr>
        <w:pStyle w:val="41"/>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pStyle w:val="41"/>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如果您对</w:t>
      </w:r>
      <w:r>
        <w:rPr>
          <w:rFonts w:hint="eastAsia" w:ascii="等线" w:hAnsi="等线" w:eastAsia="等线" w:cs="等线"/>
          <w:color w:val="000000" w:themeColor="text1"/>
          <w:sz w:val="22"/>
          <w:szCs w:val="22"/>
          <w:lang w:val="en-US" w:eastAsia="zh-CN"/>
          <w14:textFill>
            <w14:solidFill>
              <w14:schemeClr w14:val="tx1"/>
            </w14:solidFill>
          </w14:textFill>
        </w:rPr>
        <w:t>期刊</w:t>
      </w:r>
      <w:r>
        <w:rPr>
          <w:rFonts w:hint="eastAsia" w:ascii="等线" w:hAnsi="等线" w:eastAsia="等线" w:cs="等线"/>
          <w:color w:val="000000" w:themeColor="text1"/>
          <w:sz w:val="22"/>
          <w:szCs w:val="22"/>
          <w:lang w:val="en-GB"/>
          <w14:textFill>
            <w14:solidFill>
              <w14:schemeClr w14:val="tx1"/>
            </w14:solidFill>
          </w14:textFill>
        </w:rPr>
        <w:t>的目标和范围有任何疑问，请与主编联系。</w:t>
      </w:r>
    </w:p>
    <w:p>
      <w:pPr>
        <w:pStyle w:val="2"/>
        <w:rPr>
          <w:rFonts w:hint="eastAsia" w:ascii="等线" w:hAnsi="等线" w:eastAsia="等线" w:cs="等线"/>
          <w:color w:val="000000" w:themeColor="text1"/>
          <w14:textFill>
            <w14:solidFill>
              <w14:schemeClr w14:val="tx1"/>
            </w14:solidFill>
          </w14:textFill>
        </w:rPr>
      </w:pPr>
      <w:bookmarkStart w:id="19" w:name="_Toc164690473"/>
      <w:bookmarkStart w:id="20" w:name="_Toc32761"/>
      <w:r>
        <w:rPr>
          <w:rFonts w:hint="eastAsia" w:ascii="等线" w:hAnsi="等线" w:eastAsia="等线" w:cs="等线"/>
          <w:color w:val="000000" w:themeColor="text1"/>
          <w14:textFill>
            <w14:solidFill>
              <w14:schemeClr w14:val="tx1"/>
            </w14:solidFill>
          </w14:textFill>
        </w:rPr>
        <w:t>准备要提交的手稿</w:t>
      </w:r>
      <w:bookmarkEnd w:id="19"/>
      <w:bookmarkEnd w:id="20"/>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采用了双盲</w:t>
      </w:r>
      <w:r>
        <w:rPr>
          <w:rFonts w:hint="eastAsia" w:ascii="等线" w:hAnsi="等线" w:eastAsia="等线" w:cs="等线"/>
          <w:color w:val="000000" w:themeColor="text1"/>
          <w:sz w:val="22"/>
          <w:szCs w:val="22"/>
          <w:lang w:val="en-US" w:eastAsia="zh-CN"/>
          <w14:textFill>
            <w14:solidFill>
              <w14:schemeClr w14:val="tx1"/>
            </w14:solidFill>
          </w14:textFill>
        </w:rPr>
        <w:t>评审</w:t>
      </w:r>
      <w:r>
        <w:rPr>
          <w:rFonts w:hint="eastAsia" w:ascii="等线" w:hAnsi="等线" w:eastAsia="等线" w:cs="等线"/>
          <w:color w:val="000000" w:themeColor="text1"/>
          <w:sz w:val="22"/>
          <w:szCs w:val="22"/>
          <w:lang w:val="en-GB"/>
          <w14:textFill>
            <w14:solidFill>
              <w14:schemeClr w14:val="tx1"/>
            </w14:solidFill>
          </w14:textFill>
        </w:rPr>
        <w:t>。这意味着在整个评审过程中，审稿人和作者身份都</w:t>
      </w:r>
      <w:r>
        <w:rPr>
          <w:rFonts w:hint="eastAsia" w:ascii="等线" w:hAnsi="等线" w:eastAsia="等线" w:cs="等线"/>
          <w:color w:val="000000" w:themeColor="text1"/>
          <w:sz w:val="22"/>
          <w:szCs w:val="22"/>
          <w:lang w:val="en-US" w:eastAsia="zh-CN"/>
          <w14:textFill>
            <w14:solidFill>
              <w14:schemeClr w14:val="tx1"/>
            </w14:solidFill>
          </w14:textFill>
        </w:rPr>
        <w:t>向对方</w:t>
      </w:r>
      <w:r>
        <w:rPr>
          <w:rFonts w:hint="eastAsia" w:ascii="等线" w:hAnsi="等线" w:eastAsia="等线" w:cs="等线"/>
          <w:color w:val="000000" w:themeColor="text1"/>
          <w:sz w:val="22"/>
          <w:szCs w:val="22"/>
          <w:lang w:val="en-GB"/>
          <w14:textFill>
            <w14:solidFill>
              <w14:schemeClr w14:val="tx1"/>
            </w14:solidFill>
          </w14:textFill>
        </w:rPr>
        <w:t>隐藏。双盲同行评审旨在通过解决与个人偏见有关的问题，如基于性别、资历、声誉和隶属关系的问题，使评审过程尽可能公平。我们承认</w:t>
      </w:r>
      <w:r>
        <w:rPr>
          <w:rFonts w:hint="eastAsia" w:ascii="等线" w:hAnsi="等线" w:eastAsia="等线" w:cs="等线"/>
          <w:color w:val="000000" w:themeColor="text1"/>
          <w:sz w:val="22"/>
          <w:szCs w:val="22"/>
          <w:lang w:val="en-US" w:eastAsia="zh-CN"/>
          <w14:textFill>
            <w14:solidFill>
              <w14:schemeClr w14:val="tx1"/>
            </w14:solidFill>
          </w14:textFill>
        </w:rPr>
        <w:t>审稿人</w:t>
      </w:r>
      <w:r>
        <w:rPr>
          <w:rFonts w:hint="eastAsia" w:ascii="等线" w:hAnsi="等线" w:eastAsia="等线" w:cs="等线"/>
          <w:color w:val="000000" w:themeColor="text1"/>
          <w:sz w:val="22"/>
          <w:szCs w:val="22"/>
          <w:lang w:val="en-GB"/>
          <w14:textFill>
            <w14:solidFill>
              <w14:schemeClr w14:val="tx1"/>
            </w14:solidFill>
          </w14:textFill>
        </w:rPr>
        <w:t>有可能从手稿内容中识别作者</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然而大多数提交给</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的手稿都是</w:t>
      </w:r>
      <w:r>
        <w:rPr>
          <w:rFonts w:hint="eastAsia" w:ascii="等线" w:hAnsi="等线" w:eastAsia="等线" w:cs="等线"/>
          <w:color w:val="000000" w:themeColor="text1"/>
          <w:sz w:val="22"/>
          <w:szCs w:val="22"/>
          <w:lang w:val="en-US" w:eastAsia="zh-CN"/>
          <w14:textFill>
            <w14:solidFill>
              <w14:schemeClr w14:val="tx1"/>
            </w14:solidFill>
          </w14:textFill>
        </w:rPr>
        <w:t>由多位作者</w:t>
      </w:r>
      <w:r>
        <w:rPr>
          <w:rFonts w:hint="eastAsia" w:ascii="等线" w:hAnsi="等线" w:eastAsia="等线" w:cs="等线"/>
          <w:color w:val="000000" w:themeColor="text1"/>
          <w:sz w:val="22"/>
          <w:szCs w:val="22"/>
          <w:lang w:val="en-GB"/>
          <w14:textFill>
            <w14:solidFill>
              <w14:schemeClr w14:val="tx1"/>
            </w14:solidFill>
          </w14:textFill>
        </w:rPr>
        <w:t>撰写的，采用双盲审查可以提醒审稿人避免偏见。请记住</w:t>
      </w:r>
      <w:r>
        <w:rPr>
          <w:rFonts w:hint="eastAsia" w:ascii="等线" w:hAnsi="等线" w:eastAsia="等线" w:cs="等线"/>
          <w:color w:val="000000" w:themeColor="text1"/>
          <w:sz w:val="22"/>
          <w:szCs w:val="22"/>
          <w:lang w:val="en-US" w:eastAsia="zh-CN"/>
          <w14:textFill>
            <w14:solidFill>
              <w14:schemeClr w14:val="tx1"/>
            </w14:solidFill>
          </w14:textFill>
        </w:rPr>
        <w:t>对作者的</w:t>
      </w:r>
      <w:r>
        <w:rPr>
          <w:rFonts w:hint="eastAsia" w:ascii="等线" w:hAnsi="等线" w:eastAsia="等线" w:cs="等线"/>
          <w:color w:val="000000" w:themeColor="text1"/>
          <w:sz w:val="22"/>
          <w:szCs w:val="22"/>
          <w:lang w:val="en-GB"/>
          <w14:textFill>
            <w14:solidFill>
              <w14:schemeClr w14:val="tx1"/>
            </w14:solidFill>
          </w14:textFill>
        </w:rPr>
        <w:t>猜测可能是错误的。</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为了便于双盲审查，请确保</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的手稿不会透露</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的身份。为此，请将以下文件作为单独的文件提交：</w:t>
      </w:r>
    </w:p>
    <w:p>
      <w:pPr>
        <w:pStyle w:val="38"/>
        <w:numPr>
          <w:ilvl w:val="0"/>
          <w:numId w:val="7"/>
        </w:numPr>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标题页和致谢</w:t>
      </w:r>
    </w:p>
    <w:p>
      <w:pPr>
        <w:pStyle w:val="38"/>
        <w:numPr>
          <w:ilvl w:val="0"/>
          <w:numId w:val="7"/>
        </w:numPr>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没有作者细节的完整的匿名文本</w:t>
      </w:r>
    </w:p>
    <w:p>
      <w:pPr>
        <w:pStyle w:val="38"/>
        <w:numPr>
          <w:ilvl w:val="0"/>
          <w:numId w:val="7"/>
        </w:numPr>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匿名的补充材料</w:t>
      </w: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我们不需要</w:t>
      </w:r>
      <w:r>
        <w:rPr>
          <w:rFonts w:hint="eastAsia" w:ascii="等线" w:hAnsi="等线" w:eastAsia="等线" w:cs="等线"/>
          <w:color w:val="000000" w:themeColor="text1"/>
          <w:sz w:val="22"/>
          <w:szCs w:val="22"/>
          <w:lang w:val="en-US" w:eastAsia="zh-CN"/>
          <w14:textFill>
            <w14:solidFill>
              <w14:schemeClr w14:val="tx1"/>
            </w14:solidFill>
          </w14:textFill>
        </w:rPr>
        <w:t>投稿附信（cover letter）</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21" w:name="_Toc164690474"/>
      <w:bookmarkStart w:id="22" w:name="_Toc15962"/>
      <w:r>
        <w:rPr>
          <w:rFonts w:hint="eastAsia" w:ascii="等线" w:hAnsi="等线" w:eastAsia="等线" w:cs="等线"/>
          <w:color w:val="000000" w:themeColor="text1"/>
          <w14:textFill>
            <w14:solidFill>
              <w14:schemeClr w14:val="tx1"/>
            </w14:solidFill>
          </w14:textFill>
        </w:rPr>
        <w:t>整体风格和格式</w:t>
      </w:r>
      <w:bookmarkEnd w:id="21"/>
      <w:bookmarkEnd w:id="22"/>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上的文章以英文发表。为了提高可访问性，我们欢迎以英文以外的语言翻译全文，并作为电子补充材料的一部分提交和</w:t>
      </w:r>
      <w:r>
        <w:rPr>
          <w:rFonts w:hint="eastAsia" w:ascii="等线" w:hAnsi="等线" w:eastAsia="等线" w:cs="等线"/>
          <w:color w:val="000000" w:themeColor="text1"/>
          <w:sz w:val="22"/>
          <w:szCs w:val="22"/>
          <w:lang w:val="en-US" w:eastAsia="zh-CN"/>
          <w14:textFill>
            <w14:solidFill>
              <w14:schemeClr w14:val="tx1"/>
            </w14:solidFill>
          </w14:textFill>
        </w:rPr>
        <w:t>发表</w:t>
      </w:r>
      <w:r>
        <w:rPr>
          <w:rFonts w:hint="eastAsia" w:ascii="等线" w:hAnsi="等线" w:eastAsia="等线" w:cs="等线"/>
          <w:color w:val="000000" w:themeColor="text1"/>
          <w:sz w:val="22"/>
          <w:szCs w:val="22"/>
          <w:lang w:val="en-GB"/>
          <w14:textFill>
            <w14:solidFill>
              <w14:schemeClr w14:val="tx1"/>
            </w14:solidFill>
          </w14:textFill>
        </w:rPr>
        <w:t>。我们也鼓励作者提供翻译的摘要，我们</w:t>
      </w:r>
      <w:r>
        <w:rPr>
          <w:rFonts w:hint="eastAsia" w:ascii="等线" w:hAnsi="等线" w:eastAsia="等线" w:cs="等线"/>
          <w:color w:val="000000" w:themeColor="text1"/>
          <w:sz w:val="22"/>
          <w:szCs w:val="22"/>
          <w:lang w:val="en-US" w:eastAsia="zh-CN"/>
          <w14:textFill>
            <w14:solidFill>
              <w14:schemeClr w14:val="tx1"/>
            </w14:solidFill>
          </w14:textFill>
        </w:rPr>
        <w:t>会将其</w:t>
      </w:r>
      <w:r>
        <w:rPr>
          <w:rFonts w:hint="eastAsia" w:ascii="等线" w:hAnsi="等线" w:eastAsia="等线" w:cs="等线"/>
          <w:color w:val="000000" w:themeColor="text1"/>
          <w:sz w:val="22"/>
          <w:szCs w:val="22"/>
          <w:lang w:val="en-GB"/>
          <w14:textFill>
            <w14:solidFill>
              <w14:schemeClr w14:val="tx1"/>
            </w14:solidFill>
          </w14:textFill>
        </w:rPr>
        <w:t>作为文章的一部分发表。</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手稿应该</w:t>
      </w:r>
      <w:r>
        <w:rPr>
          <w:rFonts w:hint="eastAsia" w:ascii="等线" w:hAnsi="等线" w:eastAsia="等线" w:cs="等线"/>
          <w:color w:val="000000" w:themeColor="text1"/>
          <w:sz w:val="22"/>
          <w:szCs w:val="22"/>
          <w:lang w:val="en-US" w:eastAsia="zh-CN"/>
          <w14:textFill>
            <w14:solidFill>
              <w14:schemeClr w14:val="tx1"/>
            </w14:solidFill>
          </w14:textFill>
        </w:rPr>
        <w:t>良好呈现给读者</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正确的语法、拼写和标点符号。文本应清晰、可读、简洁。在提交前，请仔细阅读</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的手稿。</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在Word提交手稿。以.docx格式（Word 2007或更高版本）或.doc格式（较旧的Word版本）保存文件。</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整个文本</w:t>
      </w:r>
      <w:r>
        <w:rPr>
          <w:rFonts w:hint="eastAsia" w:ascii="等线" w:hAnsi="等线" w:eastAsia="等线" w:cs="等线"/>
          <w:color w:val="000000" w:themeColor="text1"/>
          <w:sz w:val="22"/>
          <w:szCs w:val="22"/>
          <w:lang w:val="en-US" w:eastAsia="zh-CN"/>
          <w14:textFill>
            <w14:solidFill>
              <w14:schemeClr w14:val="tx1"/>
            </w14:solidFill>
          </w14:textFill>
        </w:rPr>
        <w:t>使用双倍行距</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设置连续页码</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从第一页开始使用连续行号。</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不要使用脚注。</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用空行或清晰的缩进</w:t>
      </w:r>
      <w:r>
        <w:rPr>
          <w:rFonts w:hint="eastAsia" w:ascii="等线" w:hAnsi="等线" w:eastAsia="等线" w:cs="等线"/>
          <w:color w:val="000000" w:themeColor="text1"/>
          <w:sz w:val="22"/>
          <w:szCs w:val="22"/>
          <w:lang w:val="en-US" w:eastAsia="zh-CN"/>
          <w14:textFill>
            <w14:solidFill>
              <w14:schemeClr w14:val="tx1"/>
            </w14:solidFill>
          </w14:textFill>
        </w:rPr>
        <w:t>明确</w:t>
      </w:r>
      <w:r>
        <w:rPr>
          <w:rFonts w:hint="eastAsia" w:ascii="等线" w:hAnsi="等线" w:eastAsia="等线" w:cs="等线"/>
          <w:color w:val="000000" w:themeColor="text1"/>
          <w:sz w:val="22"/>
          <w:szCs w:val="22"/>
          <w:lang w:val="en-GB"/>
          <w14:textFill>
            <w14:solidFill>
              <w14:schemeClr w14:val="tx1"/>
            </w14:solidFill>
          </w14:textFill>
        </w:rPr>
        <w:t>区分</w:t>
      </w:r>
      <w:r>
        <w:rPr>
          <w:rFonts w:hint="eastAsia" w:ascii="等线" w:hAnsi="等线" w:eastAsia="等线" w:cs="等线"/>
          <w:color w:val="000000" w:themeColor="text1"/>
          <w:sz w:val="22"/>
          <w:szCs w:val="22"/>
          <w:lang w:val="en-US" w:eastAsia="zh-CN"/>
          <w14:textFill>
            <w14:solidFill>
              <w14:schemeClr w14:val="tx1"/>
            </w14:solidFill>
          </w14:textFill>
        </w:rPr>
        <w:t>出</w:t>
      </w:r>
      <w:r>
        <w:rPr>
          <w:rFonts w:hint="eastAsia" w:ascii="等线" w:hAnsi="等线" w:eastAsia="等线" w:cs="等线"/>
          <w:color w:val="000000" w:themeColor="text1"/>
          <w:sz w:val="22"/>
          <w:szCs w:val="22"/>
          <w:lang w:val="en-GB"/>
          <w14:textFill>
            <w14:solidFill>
              <w14:schemeClr w14:val="tx1"/>
            </w14:solidFill>
          </w14:textFill>
        </w:rPr>
        <w:t>新段落。</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w:t>
      </w:r>
      <w:r>
        <w:rPr>
          <w:rFonts w:hint="eastAsia" w:ascii="等线" w:hAnsi="等线" w:eastAsia="等线" w:cs="等线"/>
          <w:color w:val="000000" w:themeColor="text1"/>
          <w:sz w:val="22"/>
          <w:szCs w:val="22"/>
          <w:lang w:val="en-US" w:eastAsia="zh-CN"/>
          <w14:textFill>
            <w14:solidFill>
              <w14:schemeClr w14:val="tx1"/>
            </w14:solidFill>
          </w14:textFill>
        </w:rPr>
        <w:t>制表符（tab）</w:t>
      </w:r>
      <w:r>
        <w:rPr>
          <w:rFonts w:hint="eastAsia" w:ascii="等线" w:hAnsi="等线" w:eastAsia="等线" w:cs="等线"/>
          <w:color w:val="000000" w:themeColor="text1"/>
          <w:sz w:val="22"/>
          <w:szCs w:val="22"/>
          <w:lang w:val="en-GB"/>
          <w14:textFill>
            <w14:solidFill>
              <w14:schemeClr w14:val="tx1"/>
            </w14:solidFill>
          </w14:textFill>
        </w:rPr>
        <w:t>或其他命令</w:t>
      </w:r>
      <w:r>
        <w:rPr>
          <w:rFonts w:hint="eastAsia" w:ascii="等线" w:hAnsi="等线" w:eastAsia="等线" w:cs="等线"/>
          <w:color w:val="000000" w:themeColor="text1"/>
          <w:sz w:val="22"/>
          <w:szCs w:val="22"/>
          <w:lang w:val="en-US" w:eastAsia="zh-CN"/>
          <w14:textFill>
            <w14:solidFill>
              <w14:schemeClr w14:val="tx1"/>
            </w14:solidFill>
          </w14:textFill>
        </w:rPr>
        <w:t>来缩进</w:t>
      </w:r>
      <w:r>
        <w:rPr>
          <w:rFonts w:hint="eastAsia" w:ascii="等线" w:hAnsi="等线" w:eastAsia="等线" w:cs="等线"/>
          <w:color w:val="000000" w:themeColor="text1"/>
          <w:sz w:val="22"/>
          <w:szCs w:val="22"/>
          <w:lang w:val="en-GB"/>
          <w14:textFill>
            <w14:solidFill>
              <w14:schemeClr w14:val="tx1"/>
            </w14:solidFill>
          </w14:textFill>
        </w:rPr>
        <w:t>，不</w:t>
      </w:r>
      <w:r>
        <w:rPr>
          <w:rFonts w:hint="eastAsia" w:ascii="等线" w:hAnsi="等线" w:eastAsia="等线" w:cs="等线"/>
          <w:color w:val="000000" w:themeColor="text1"/>
          <w:sz w:val="22"/>
          <w:szCs w:val="22"/>
          <w:lang w:val="en-US" w:eastAsia="zh-CN"/>
          <w14:textFill>
            <w14:solidFill>
              <w14:schemeClr w14:val="tx1"/>
            </w14:solidFill>
          </w14:textFill>
        </w:rPr>
        <w:t>要用</w:t>
      </w:r>
      <w:r>
        <w:rPr>
          <w:rFonts w:hint="eastAsia" w:ascii="等线" w:hAnsi="等线" w:eastAsia="等线" w:cs="等线"/>
          <w:color w:val="000000" w:themeColor="text1"/>
          <w:sz w:val="22"/>
          <w:szCs w:val="22"/>
          <w:lang w:val="en-GB"/>
          <w14:textFill>
            <w14:solidFill>
              <w14:schemeClr w14:val="tx1"/>
            </w14:solidFill>
          </w14:textFill>
        </w:rPr>
        <w:t>空格条。</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使用方程编辑器或</w:t>
      </w:r>
      <w:r>
        <w:rPr>
          <w:rFonts w:hint="eastAsia" w:ascii="等线" w:hAnsi="等线" w:eastAsia="等线" w:cs="等线"/>
          <w:color w:val="000000" w:themeColor="text1"/>
          <w:sz w:val="22"/>
          <w:szCs w:val="22"/>
          <w:lang w:val="en-US" w:eastAsia="zh-CN"/>
          <w14:textFill>
            <w14:solidFill>
              <w14:schemeClr w14:val="tx1"/>
            </w14:solidFill>
          </w14:textFill>
        </w:rPr>
        <w:t>在线方程编辑器（如MathType）输入</w:t>
      </w:r>
      <w:r>
        <w:rPr>
          <w:rFonts w:hint="eastAsia" w:ascii="等线" w:hAnsi="等线" w:eastAsia="等线" w:cs="等线"/>
          <w:color w:val="000000" w:themeColor="text1"/>
          <w:sz w:val="22"/>
          <w:szCs w:val="22"/>
          <w:lang w:val="en-GB"/>
          <w14:textFill>
            <w14:solidFill>
              <w14:schemeClr w14:val="tx1"/>
            </w14:solidFill>
          </w14:textFill>
        </w:rPr>
        <w:t>方程。定义一个方程中使用的所有变量。</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尽量减少对</w:t>
      </w:r>
      <w:r>
        <w:rPr>
          <w:rFonts w:hint="eastAsia" w:ascii="等线" w:hAnsi="等线" w:eastAsia="等线" w:cs="等线"/>
          <w:color w:val="000000" w:themeColor="text1"/>
          <w:sz w:val="22"/>
          <w:szCs w:val="22"/>
          <w:lang w:val="en-GB"/>
          <w14:textFill>
            <w14:solidFill>
              <w14:schemeClr w14:val="tx1"/>
            </w14:solidFill>
          </w14:textFill>
        </w:rPr>
        <w:t>缩写</w:t>
      </w:r>
      <w:r>
        <w:rPr>
          <w:rFonts w:hint="eastAsia" w:ascii="等线" w:hAnsi="等线" w:eastAsia="等线" w:cs="等线"/>
          <w:color w:val="000000" w:themeColor="text1"/>
          <w:sz w:val="22"/>
          <w:szCs w:val="22"/>
          <w:lang w:val="en-US" w:eastAsia="zh-CN"/>
          <w14:textFill>
            <w14:solidFill>
              <w14:schemeClr w14:val="tx1"/>
            </w14:solidFill>
          </w14:textFill>
        </w:rPr>
        <w:t>的使用</w:t>
      </w:r>
      <w:r>
        <w:rPr>
          <w:rFonts w:hint="eastAsia" w:ascii="等线" w:hAnsi="等线" w:eastAsia="等线" w:cs="等线"/>
          <w:color w:val="000000" w:themeColor="text1"/>
          <w:sz w:val="22"/>
          <w:szCs w:val="22"/>
          <w:lang w:val="en-GB"/>
          <w14:textFill>
            <w14:solidFill>
              <w14:schemeClr w14:val="tx1"/>
            </w14:solidFill>
          </w14:textFill>
        </w:rPr>
        <w:t>。如果</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发明了新的</w:t>
      </w:r>
      <w:r>
        <w:rPr>
          <w:rFonts w:hint="eastAsia" w:ascii="等线" w:hAnsi="等线" w:eastAsia="等线" w:cs="等线"/>
          <w:color w:val="000000" w:themeColor="text1"/>
          <w:sz w:val="22"/>
          <w:szCs w:val="22"/>
          <w:lang w:val="en-US" w:eastAsia="zh-CN"/>
          <w14:textFill>
            <w14:solidFill>
              <w14:schemeClr w14:val="tx1"/>
            </w14:solidFill>
          </w14:textFill>
        </w:rPr>
        <w:t>缩写</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的读者将需要学习它们，或者回去查阅它们。定义在摘要中</w:t>
      </w:r>
      <w:r>
        <w:rPr>
          <w:rFonts w:hint="eastAsia" w:ascii="等线" w:hAnsi="等线" w:eastAsia="等线" w:cs="等线"/>
          <w:color w:val="000000" w:themeColor="text1"/>
          <w:sz w:val="22"/>
          <w:szCs w:val="22"/>
          <w:lang w:val="en-US" w:eastAsia="zh-CN"/>
          <w14:textFill>
            <w14:solidFill>
              <w14:schemeClr w14:val="tx1"/>
            </w14:solidFill>
          </w14:textFill>
        </w:rPr>
        <w:t>第一次</w:t>
      </w:r>
      <w:r>
        <w:rPr>
          <w:rFonts w:hint="eastAsia" w:ascii="等线" w:hAnsi="等线" w:eastAsia="等线" w:cs="等线"/>
          <w:color w:val="000000" w:themeColor="text1"/>
          <w:sz w:val="22"/>
          <w:szCs w:val="22"/>
          <w:lang w:val="en-GB"/>
          <w14:textFill>
            <w14:solidFill>
              <w14:schemeClr w14:val="tx1"/>
            </w14:solidFill>
          </w14:textFill>
        </w:rPr>
        <w:t>提到的所有缩写，在正文中再次</w:t>
      </w:r>
      <w:r>
        <w:rPr>
          <w:rFonts w:hint="eastAsia" w:ascii="等线" w:hAnsi="等线" w:eastAsia="等线" w:cs="等线"/>
          <w:color w:val="000000" w:themeColor="text1"/>
          <w:sz w:val="22"/>
          <w:szCs w:val="22"/>
          <w:lang w:val="en-US" w:eastAsia="zh-CN"/>
          <w14:textFill>
            <w14:solidFill>
              <w14:schemeClr w14:val="tx1"/>
            </w14:solidFill>
          </w14:textFill>
        </w:rPr>
        <w:t>定义一遍。定义时应</w:t>
      </w:r>
      <w:r>
        <w:rPr>
          <w:rFonts w:hint="eastAsia" w:ascii="等线" w:hAnsi="等线" w:eastAsia="等线" w:cs="等线"/>
          <w:color w:val="000000" w:themeColor="text1"/>
          <w:sz w:val="22"/>
          <w:szCs w:val="22"/>
          <w:lang w:val="en-GB"/>
          <w14:textFill>
            <w14:solidFill>
              <w14:schemeClr w14:val="tx1"/>
            </w14:solidFill>
          </w14:textFill>
        </w:rPr>
        <w:t>给出完整的术语，然后</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lang w:val="en-GB"/>
          <w14:textFill>
            <w14:solidFill>
              <w14:schemeClr w14:val="tx1"/>
            </w14:solidFill>
          </w14:textFill>
        </w:rPr>
        <w:t>缩写</w:t>
      </w:r>
      <w:r>
        <w:rPr>
          <w:rFonts w:hint="eastAsia" w:ascii="等线" w:hAnsi="等线" w:eastAsia="等线" w:cs="等线"/>
          <w:color w:val="000000" w:themeColor="text1"/>
          <w:sz w:val="22"/>
          <w:szCs w:val="22"/>
          <w:lang w:val="en-US" w:eastAsia="zh-CN"/>
          <w14:textFill>
            <w14:solidFill>
              <w14:schemeClr w14:val="tx1"/>
            </w14:solidFill>
          </w14:textFill>
        </w:rPr>
        <w:t>放</w:t>
      </w:r>
      <w:r>
        <w:rPr>
          <w:rFonts w:hint="eastAsia" w:ascii="等线" w:hAnsi="等线" w:eastAsia="等线" w:cs="等线"/>
          <w:color w:val="000000" w:themeColor="text1"/>
          <w:sz w:val="22"/>
          <w:szCs w:val="22"/>
          <w:lang w:val="en-GB"/>
          <w14:textFill>
            <w14:solidFill>
              <w14:schemeClr w14:val="tx1"/>
            </w14:solidFill>
          </w14:textFill>
        </w:rPr>
        <w:t>在括号中。此后始终使用该缩写。</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w:t>
      </w:r>
      <w:r>
        <w:rPr>
          <w:rFonts w:hint="eastAsia" w:ascii="等线" w:hAnsi="等线" w:eastAsia="等线" w:cs="等线"/>
          <w:color w:val="000000" w:themeColor="text1"/>
          <w:sz w:val="22"/>
          <w:szCs w:val="22"/>
          <w:lang w:val="en-US" w:eastAsia="zh-CN"/>
          <w14:textFill>
            <w14:solidFill>
              <w14:schemeClr w14:val="tx1"/>
            </w14:solidFill>
          </w14:textFill>
        </w:rPr>
        <w:t>让</w:t>
      </w:r>
      <w:r>
        <w:rPr>
          <w:rFonts w:hint="eastAsia" w:ascii="等线" w:hAnsi="等线" w:eastAsia="等线" w:cs="等线"/>
          <w:color w:val="000000" w:themeColor="text1"/>
          <w:sz w:val="22"/>
          <w:szCs w:val="22"/>
          <w:lang w:val="en-GB"/>
          <w14:textFill>
            <w14:solidFill>
              <w14:schemeClr w14:val="tx1"/>
            </w14:solidFill>
          </w14:textFill>
        </w:rPr>
        <w:t>读者可以不言自明的术语（例如，“</w:t>
      </w:r>
      <w:r>
        <w:rPr>
          <w:rFonts w:hint="eastAsia" w:ascii="等线" w:hAnsi="等线" w:eastAsia="等线" w:cs="等线"/>
          <w:color w:val="000000" w:themeColor="text1"/>
          <w:sz w:val="22"/>
          <w:szCs w:val="22"/>
          <w:lang w:val="en-US" w:eastAsia="zh-CN"/>
          <w14:textFill>
            <w14:solidFill>
              <w14:schemeClr w14:val="tx1"/>
            </w14:solidFill>
          </w14:textFill>
        </w:rPr>
        <w:t>wet season</w:t>
      </w:r>
      <w:r>
        <w:rPr>
          <w:rFonts w:hint="eastAsia" w:ascii="等线" w:hAnsi="等线" w:eastAsia="等线" w:cs="等线"/>
          <w:color w:val="000000" w:themeColor="text1"/>
          <w:sz w:val="22"/>
          <w:szCs w:val="22"/>
          <w:lang w:val="en-GB"/>
          <w14:textFill>
            <w14:solidFill>
              <w14:schemeClr w14:val="tx1"/>
            </w14:solidFill>
          </w14:textFill>
        </w:rPr>
        <w:t>”而不是“</w:t>
      </w:r>
      <w:r>
        <w:rPr>
          <w:rFonts w:hint="eastAsia" w:ascii="等线" w:hAnsi="等线" w:eastAsia="等线" w:cs="等线"/>
          <w:color w:val="000000" w:themeColor="text1"/>
          <w:sz w:val="22"/>
          <w:szCs w:val="22"/>
          <w:lang w:val="en-US" w:eastAsia="zh-CN"/>
          <w14:textFill>
            <w14:solidFill>
              <w14:schemeClr w14:val="tx1"/>
            </w14:solidFill>
          </w14:textFill>
        </w:rPr>
        <w:t>period 1</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确保您的想法的顺序和</w:t>
      </w:r>
      <w:r>
        <w:rPr>
          <w:rFonts w:hint="eastAsia" w:ascii="等线" w:hAnsi="等线" w:eastAsia="等线" w:cs="等线"/>
          <w:color w:val="000000" w:themeColor="text1"/>
          <w:sz w:val="22"/>
          <w:szCs w:val="22"/>
          <w:lang w:val="en-US" w:eastAsia="zh-CN"/>
          <w14:textFill>
            <w14:solidFill>
              <w14:schemeClr w14:val="tx1"/>
            </w14:solidFill>
          </w14:textFill>
        </w:rPr>
        <w:t>表述</w:t>
      </w:r>
      <w:r>
        <w:rPr>
          <w:rFonts w:hint="eastAsia" w:ascii="等线" w:hAnsi="等线" w:eastAsia="等线" w:cs="等线"/>
          <w:color w:val="000000" w:themeColor="text1"/>
          <w:sz w:val="22"/>
          <w:szCs w:val="22"/>
          <w:lang w:val="en-GB"/>
          <w14:textFill>
            <w14:solidFill>
              <w14:schemeClr w14:val="tx1"/>
            </w14:solidFill>
          </w14:textFill>
        </w:rPr>
        <w:t>是合乎逻辑的，并在整个</w:t>
      </w:r>
      <w:r>
        <w:rPr>
          <w:rFonts w:hint="eastAsia" w:ascii="等线" w:hAnsi="等线" w:eastAsia="等线" w:cs="等线"/>
          <w:color w:val="000000" w:themeColor="text1"/>
          <w:sz w:val="22"/>
          <w:szCs w:val="22"/>
          <w:lang w:val="en-US" w:eastAsia="zh-CN"/>
          <w14:textFill>
            <w14:solidFill>
              <w14:schemeClr w14:val="tx1"/>
            </w14:solidFill>
          </w14:textFill>
        </w:rPr>
        <w:t>引言</w:t>
      </w:r>
      <w:r>
        <w:rPr>
          <w:rFonts w:hint="eastAsia" w:ascii="等线" w:hAnsi="等线" w:eastAsia="等线" w:cs="等线"/>
          <w:color w:val="000000" w:themeColor="text1"/>
          <w:sz w:val="22"/>
          <w:szCs w:val="22"/>
          <w:lang w:val="en-GB"/>
          <w14:textFill>
            <w14:solidFill>
              <w14:schemeClr w14:val="tx1"/>
            </w14:solidFill>
          </w14:textFill>
        </w:rPr>
        <w:t>、方法、结果和讨论</w:t>
      </w:r>
      <w:r>
        <w:rPr>
          <w:rFonts w:hint="eastAsia" w:ascii="等线" w:hAnsi="等线" w:eastAsia="等线" w:cs="等线"/>
          <w:color w:val="000000" w:themeColor="text1"/>
          <w:sz w:val="22"/>
          <w:szCs w:val="22"/>
          <w:lang w:val="en-US" w:eastAsia="zh-CN"/>
          <w14:textFill>
            <w14:solidFill>
              <w14:schemeClr w14:val="tx1"/>
            </w14:solidFill>
          </w14:textFill>
        </w:rPr>
        <w:t>部分</w:t>
      </w:r>
      <w:r>
        <w:rPr>
          <w:rFonts w:hint="eastAsia" w:ascii="等线" w:hAnsi="等线" w:eastAsia="等线" w:cs="等线"/>
          <w:color w:val="000000" w:themeColor="text1"/>
          <w:sz w:val="22"/>
          <w:szCs w:val="22"/>
          <w:lang w:val="en-GB"/>
          <w14:textFill>
            <w14:solidFill>
              <w14:schemeClr w14:val="tx1"/>
            </w14:solidFill>
          </w14:textFill>
        </w:rPr>
        <w:t>中遵循相同的顺序。</w:t>
      </w:r>
    </w:p>
    <w:p>
      <w:pPr>
        <w:pStyle w:val="42"/>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避免口语化、行话和新闻报道。</w:t>
      </w:r>
    </w:p>
    <w:p>
      <w:pPr>
        <w:pStyle w:val="41"/>
        <w:spacing w:after="12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避免自我推销和不必要的新奇主张</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例如，“我们提供了第一个证据”或“我们是第一个展示的”</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。相反，要向读者解释这项研究如何</w:t>
      </w:r>
      <w:r>
        <w:rPr>
          <w:rFonts w:hint="eastAsia" w:ascii="等线" w:hAnsi="等线" w:eastAsia="等线" w:cs="等线"/>
          <w:color w:val="000000" w:themeColor="text1"/>
          <w:sz w:val="22"/>
          <w:szCs w:val="22"/>
          <w:lang w:val="en-US" w:eastAsia="zh-CN"/>
          <w14:textFill>
            <w14:solidFill>
              <w14:schemeClr w14:val="tx1"/>
            </w14:solidFill>
          </w14:textFill>
        </w:rPr>
        <w:t>帮助对</w:t>
      </w:r>
      <w:r>
        <w:rPr>
          <w:rFonts w:hint="eastAsia" w:ascii="等线" w:hAnsi="等线" w:eastAsia="等线" w:cs="等线"/>
          <w:color w:val="000000" w:themeColor="text1"/>
          <w:sz w:val="22"/>
          <w:szCs w:val="22"/>
          <w:lang w:val="en-GB"/>
          <w14:textFill>
            <w14:solidFill>
              <w14:schemeClr w14:val="tx1"/>
            </w14:solidFill>
          </w14:textFill>
        </w:rPr>
        <w:t>问题</w:t>
      </w:r>
      <w:r>
        <w:rPr>
          <w:rFonts w:hint="eastAsia" w:ascii="等线" w:hAnsi="等线" w:eastAsia="等线" w:cs="等线"/>
          <w:color w:val="000000" w:themeColor="text1"/>
          <w:sz w:val="22"/>
          <w:szCs w:val="22"/>
          <w:lang w:val="en-US" w:eastAsia="zh-CN"/>
          <w14:textFill>
            <w14:solidFill>
              <w14:schemeClr w14:val="tx1"/>
            </w14:solidFill>
          </w14:textFill>
        </w:rPr>
        <w:t>产生</w:t>
      </w:r>
      <w:r>
        <w:rPr>
          <w:rFonts w:hint="eastAsia" w:ascii="等线" w:hAnsi="等线" w:eastAsia="等线" w:cs="等线"/>
          <w:color w:val="000000" w:themeColor="text1"/>
          <w:sz w:val="22"/>
          <w:szCs w:val="22"/>
          <w:lang w:val="en-GB"/>
          <w14:textFill>
            <w14:solidFill>
              <w14:schemeClr w14:val="tx1"/>
            </w14:solidFill>
          </w14:textFill>
        </w:rPr>
        <w:t>新的理解，并解释为什么这些发现是有趣的。</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利用</w:t>
      </w:r>
      <w:r>
        <w:rPr>
          <w:rFonts w:hint="eastAsia" w:ascii="等线" w:hAnsi="等线" w:eastAsia="等线" w:cs="等线"/>
          <w:color w:val="000000" w:themeColor="text1"/>
          <w:sz w:val="22"/>
          <w:szCs w:val="22"/>
          <w:lang w:val="en-US" w:eastAsia="zh-CN"/>
          <w14:textFill>
            <w14:solidFill>
              <w14:schemeClr w14:val="tx1"/>
            </w14:solidFill>
          </w14:textFill>
        </w:rPr>
        <w:t>国际</w:t>
      </w:r>
      <w:r>
        <w:rPr>
          <w:rFonts w:hint="eastAsia" w:ascii="等线" w:hAnsi="等线" w:eastAsia="等线" w:cs="等线"/>
          <w:color w:val="000000" w:themeColor="text1"/>
          <w:sz w:val="22"/>
          <w:szCs w:val="22"/>
          <w:lang w:val="en-GB"/>
          <w14:textFill>
            <w14:solidFill>
              <w14:schemeClr w14:val="tx1"/>
            </w14:solidFill>
          </w14:textFill>
        </w:rPr>
        <w:t>自然保护联盟</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IUCN）</w:t>
      </w:r>
      <w:r>
        <w:rPr>
          <w:rFonts w:hint="eastAsia" w:ascii="等线" w:hAnsi="等线" w:eastAsia="等线" w:cs="等线"/>
          <w:color w:val="000000" w:themeColor="text1"/>
          <w:sz w:val="22"/>
          <w:szCs w:val="22"/>
          <w:lang w:val="en-GB"/>
          <w14:textFill>
            <w14:solidFill>
              <w14:schemeClr w14:val="tx1"/>
            </w14:solidFill>
          </w14:textFill>
        </w:rPr>
        <w:t>的</w:t>
      </w:r>
      <w:r>
        <w:rPr>
          <w:rFonts w:hint="eastAsia" w:ascii="等线" w:hAnsi="等线" w:eastAsia="等线" w:cs="等线"/>
          <w:color w:val="000000" w:themeColor="text1"/>
          <w:sz w:val="22"/>
          <w:szCs w:val="22"/>
          <w:lang w:val="en-US" w:eastAsia="zh-CN"/>
          <w14:textFill>
            <w14:solidFill>
              <w14:schemeClr w14:val="tx1"/>
            </w14:solidFill>
          </w14:textFill>
        </w:rPr>
        <w:t>类别标准</w:t>
      </w:r>
      <w:r>
        <w:rPr>
          <w:rFonts w:hint="eastAsia" w:ascii="等线" w:hAnsi="等线" w:eastAsia="等线" w:cs="等线"/>
          <w:color w:val="000000" w:themeColor="text1"/>
          <w:sz w:val="22"/>
          <w:szCs w:val="22"/>
          <w:lang w:val="en-GB"/>
          <w14:textFill>
            <w14:solidFill>
              <w14:schemeClr w14:val="tx1"/>
            </w14:solidFill>
          </w14:textFill>
        </w:rPr>
        <w:t>，如</w:t>
      </w:r>
      <w:r>
        <w:rPr>
          <w:rFonts w:hint="eastAsia" w:ascii="等线" w:hAnsi="等线" w:eastAsia="等线" w:cs="等线"/>
          <w:color w:val="000000" w:themeColor="text1"/>
          <w:sz w:val="22"/>
          <w:szCs w:val="22"/>
          <w:lang w:val="en-US" w:eastAsia="zh-CN"/>
          <w14:textFill>
            <w14:solidFill>
              <w14:schemeClr w14:val="tx1"/>
            </w14:solidFill>
          </w14:textFill>
        </w:rPr>
        <w:t>易危</w:t>
      </w:r>
      <w:r>
        <w:rPr>
          <w:rFonts w:hint="eastAsia" w:ascii="等线" w:hAnsi="等线" w:eastAsia="等线" w:cs="等线"/>
          <w:color w:val="000000" w:themeColor="text1"/>
          <w:sz w:val="22"/>
          <w:szCs w:val="22"/>
          <w:lang w:val="en-GB"/>
          <w14:textFill>
            <w14:solidFill>
              <w14:schemeClr w14:val="tx1"/>
            </w14:solidFill>
          </w14:textFill>
        </w:rPr>
        <w:t>、濒危和极度濒危。</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时态的使用</w:t>
      </w:r>
      <w:r>
        <w:rPr>
          <w:rFonts w:hint="eastAsia" w:ascii="等线" w:hAnsi="等线" w:eastAsia="等线" w:cs="等线"/>
          <w:color w:val="000000" w:themeColor="text1"/>
          <w:sz w:val="22"/>
          <w:szCs w:val="22"/>
          <w:lang w:val="en-US" w:eastAsia="zh-CN"/>
          <w14:textFill>
            <w14:solidFill>
              <w14:schemeClr w14:val="tx1"/>
            </w14:solidFill>
          </w14:textFill>
        </w:rPr>
        <w:t>应</w:t>
      </w:r>
      <w:r>
        <w:rPr>
          <w:rFonts w:hint="eastAsia" w:ascii="等线" w:hAnsi="等线" w:eastAsia="等线" w:cs="等线"/>
          <w:color w:val="000000" w:themeColor="text1"/>
          <w:sz w:val="22"/>
          <w:szCs w:val="22"/>
          <w:lang w:val="en-GB"/>
          <w14:textFill>
            <w14:solidFill>
              <w14:schemeClr w14:val="tx1"/>
            </w14:solidFill>
          </w14:textFill>
        </w:rPr>
        <w:t>保持一致。一般来说，在方法、结果和讨论中使用过去时态。</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句子的开始应</w:t>
      </w:r>
      <w:r>
        <w:rPr>
          <w:rFonts w:hint="eastAsia" w:ascii="等线" w:hAnsi="等线" w:eastAsia="等线" w:cs="等线"/>
          <w:color w:val="000000" w:themeColor="text1"/>
          <w:sz w:val="22"/>
          <w:szCs w:val="22"/>
          <w:lang w:val="en-GB"/>
          <w14:textFill>
            <w14:solidFill>
              <w14:schemeClr w14:val="tx1"/>
            </w14:solidFill>
          </w14:textFill>
        </w:rPr>
        <w:t>避免</w:t>
      </w:r>
      <w:r>
        <w:rPr>
          <w:rFonts w:hint="eastAsia" w:ascii="等线" w:hAnsi="等线" w:eastAsia="等线" w:cs="等线"/>
          <w:color w:val="000000" w:themeColor="text1"/>
          <w:sz w:val="22"/>
          <w:szCs w:val="22"/>
          <w:lang w:val="en-US" w:eastAsia="zh-CN"/>
          <w14:textFill>
            <w14:solidFill>
              <w14:schemeClr w14:val="tx1"/>
            </w14:solidFill>
          </w14:textFill>
        </w:rPr>
        <w:t>用</w:t>
      </w:r>
      <w:r>
        <w:rPr>
          <w:rFonts w:hint="eastAsia" w:ascii="等线" w:hAnsi="等线" w:eastAsia="等线" w:cs="等线"/>
          <w:color w:val="000000" w:themeColor="text1"/>
          <w:sz w:val="22"/>
          <w:szCs w:val="22"/>
          <w:lang w:val="en-GB"/>
          <w14:textFill>
            <w14:solidFill>
              <w14:schemeClr w14:val="tx1"/>
            </w14:solidFill>
          </w14:textFill>
        </w:rPr>
        <w:t>“作者（年份）</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”。相反，</w:t>
      </w:r>
      <w:r>
        <w:rPr>
          <w:rFonts w:hint="eastAsia" w:ascii="等线" w:hAnsi="等线" w:eastAsia="等线" w:cs="等线"/>
          <w:color w:val="000000" w:themeColor="text1"/>
          <w:sz w:val="22"/>
          <w:szCs w:val="22"/>
          <w:lang w:val="en-US" w:eastAsia="zh-CN"/>
          <w14:textFill>
            <w14:solidFill>
              <w14:schemeClr w14:val="tx1"/>
            </w14:solidFill>
          </w14:textFill>
        </w:rPr>
        <w:t>将其表述</w:t>
      </w:r>
      <w:r>
        <w:rPr>
          <w:rFonts w:hint="eastAsia" w:ascii="等线" w:hAnsi="等线" w:eastAsia="等线" w:cs="等线"/>
          <w:color w:val="000000" w:themeColor="text1"/>
          <w:sz w:val="22"/>
          <w:szCs w:val="22"/>
          <w:lang w:val="en-GB"/>
          <w14:textFill>
            <w14:solidFill>
              <w14:schemeClr w14:val="tx1"/>
            </w14:solidFill>
          </w14:textFill>
        </w:rPr>
        <w:t>为“</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想要强调的发现（作者，年份）。</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5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全文</w:t>
      </w:r>
      <w:r>
        <w:rPr>
          <w:rFonts w:hint="eastAsia" w:ascii="等线" w:hAnsi="等线" w:eastAsia="等线" w:cs="等线"/>
          <w:color w:val="000000" w:themeColor="text1"/>
          <w:sz w:val="22"/>
          <w:szCs w:val="22"/>
          <w:lang w:val="en-GB"/>
          <w14:textFill>
            <w14:solidFill>
              <w14:schemeClr w14:val="tx1"/>
            </w14:solidFill>
          </w14:textFill>
        </w:rPr>
        <w:t>中使用主动语</w:t>
      </w:r>
      <w:r>
        <w:rPr>
          <w:rFonts w:hint="eastAsia" w:ascii="等线" w:hAnsi="等线" w:eastAsia="等线" w:cs="等线"/>
          <w:color w:val="000000" w:themeColor="text1"/>
          <w:sz w:val="22"/>
          <w:szCs w:val="22"/>
          <w:lang w:val="en-US" w:eastAsia="zh-CN"/>
          <w14:textFill>
            <w14:solidFill>
              <w14:schemeClr w14:val="tx1"/>
            </w14:solidFill>
          </w14:textFill>
        </w:rPr>
        <w:t>态</w:t>
      </w:r>
      <w:r>
        <w:rPr>
          <w:rFonts w:hint="eastAsia" w:ascii="等线" w:hAnsi="等线" w:eastAsia="等线" w:cs="等线"/>
          <w:color w:val="000000" w:themeColor="text1"/>
          <w:sz w:val="22"/>
          <w:szCs w:val="22"/>
          <w:lang w:val="en-GB"/>
          <w14:textFill>
            <w14:solidFill>
              <w14:schemeClr w14:val="tx1"/>
            </w14:solidFill>
          </w14:textFill>
        </w:rPr>
        <w:t>，而不是被动语</w:t>
      </w:r>
      <w:r>
        <w:rPr>
          <w:rFonts w:hint="eastAsia" w:ascii="等线" w:hAnsi="等线" w:eastAsia="等线" w:cs="等线"/>
          <w:color w:val="000000" w:themeColor="text1"/>
          <w:sz w:val="22"/>
          <w:szCs w:val="22"/>
          <w:lang w:val="en-US" w:eastAsia="zh-CN"/>
          <w14:textFill>
            <w14:solidFill>
              <w14:schemeClr w14:val="tx1"/>
            </w14:solidFill>
          </w14:textFill>
        </w:rPr>
        <w:t>态</w:t>
      </w:r>
      <w:r>
        <w:rPr>
          <w:rFonts w:hint="eastAsia" w:ascii="等线" w:hAnsi="等线" w:eastAsia="等线" w:cs="等线"/>
          <w:color w:val="000000" w:themeColor="text1"/>
          <w:sz w:val="22"/>
          <w:szCs w:val="22"/>
          <w:lang w:val="en-GB"/>
          <w14:textFill>
            <w14:solidFill>
              <w14:schemeClr w14:val="tx1"/>
            </w14:solidFill>
          </w14:textFill>
        </w:rPr>
        <w:t>。换句话说，用我/我们来说明</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所做的</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观察到的等等。每句话都应该有一个明确的主语。根据</w:t>
      </w:r>
      <w:r>
        <w:rPr>
          <w:rFonts w:hint="eastAsia" w:ascii="等线" w:hAnsi="等线" w:eastAsia="等线" w:cs="等线"/>
          <w:color w:val="000000" w:themeColor="text1"/>
          <w:sz w:val="22"/>
          <w:szCs w:val="22"/>
          <w:lang w:val="en-US" w:eastAsia="zh-CN"/>
          <w14:textFill>
            <w14:solidFill>
              <w14:schemeClr w14:val="tx1"/>
            </w14:solidFill>
          </w14:textFill>
        </w:rPr>
        <w:t>行动者</w:t>
      </w:r>
      <w:r>
        <w:rPr>
          <w:rFonts w:hint="eastAsia" w:ascii="等线" w:hAnsi="等线" w:eastAsia="等线" w:cs="等线"/>
          <w:color w:val="000000" w:themeColor="text1"/>
          <w:sz w:val="22"/>
          <w:szCs w:val="22"/>
          <w:lang w:val="en-GB"/>
          <w14:textFill>
            <w14:solidFill>
              <w14:schemeClr w14:val="tx1"/>
            </w14:solidFill>
          </w14:textFill>
        </w:rPr>
        <w:t>的数量，适当地使用“我”或“我们”。</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lang w:val="en-GB"/>
          <w14:textFill>
            <w14:solidFill>
              <w14:schemeClr w14:val="tx1"/>
            </w14:solidFill>
          </w14:textFill>
        </w:rPr>
        <w:t>给读者的指导</w:t>
      </w:r>
      <w:r>
        <w:rPr>
          <w:rFonts w:hint="eastAsia" w:ascii="等线" w:hAnsi="等线" w:eastAsia="等线" w:cs="等线"/>
          <w:color w:val="000000" w:themeColor="text1"/>
          <w:sz w:val="22"/>
          <w:szCs w:val="22"/>
          <w:lang w:val="en-US" w:eastAsia="zh-CN"/>
          <w14:textFill>
            <w14:solidFill>
              <w14:schemeClr w14:val="tx1"/>
            </w14:solidFill>
          </w14:textFill>
        </w:rPr>
        <w:t>放在括号里</w:t>
      </w:r>
      <w:r>
        <w:rPr>
          <w:rFonts w:hint="eastAsia" w:ascii="等线" w:hAnsi="等线" w:eastAsia="等线" w:cs="等线"/>
          <w:color w:val="000000" w:themeColor="text1"/>
          <w:sz w:val="22"/>
          <w:szCs w:val="22"/>
          <w:lang w:val="en-GB"/>
          <w14:textFill>
            <w14:solidFill>
              <w14:schemeClr w14:val="tx1"/>
            </w14:solidFill>
          </w14:textFill>
        </w:rPr>
        <w:t>，例如（参见达尔文，1859年关于物种起源的更完整的讨论）。</w:t>
      </w:r>
      <w:r>
        <w:rPr>
          <w:rFonts w:hint="eastAsia" w:ascii="等线" w:hAnsi="等线" w:eastAsia="等线" w:cs="等线"/>
          <w:color w:val="000000" w:themeColor="text1"/>
          <w:sz w:val="22"/>
          <w:szCs w:val="22"/>
          <w:lang w:val="en-US" w:eastAsia="zh-CN"/>
          <w14:textFill>
            <w14:solidFill>
              <w14:schemeClr w14:val="tx1"/>
            </w14:solidFill>
          </w14:textFill>
        </w:rPr>
        <w:t>参考文献</w:t>
      </w:r>
      <w:r>
        <w:rPr>
          <w:rFonts w:hint="eastAsia" w:ascii="等线" w:hAnsi="等线" w:eastAsia="等线" w:cs="等线"/>
          <w:color w:val="000000" w:themeColor="text1"/>
          <w:sz w:val="22"/>
          <w:szCs w:val="22"/>
          <w:lang w:val="en-GB"/>
          <w14:textFill>
            <w14:solidFill>
              <w14:schemeClr w14:val="tx1"/>
            </w14:solidFill>
          </w14:textFill>
        </w:rPr>
        <w:t>足以引导读者找到信息的来源。</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阿拉伯数字（1、2、3等）</w:t>
      </w:r>
      <w:r>
        <w:rPr>
          <w:rFonts w:hint="eastAsia" w:ascii="等线" w:hAnsi="等线" w:eastAsia="等线" w:cs="等线"/>
          <w:color w:val="000000" w:themeColor="text1"/>
          <w:sz w:val="22"/>
          <w:szCs w:val="22"/>
          <w:lang w:val="en-US" w:eastAsia="zh-CN"/>
          <w14:textFill>
            <w14:solidFill>
              <w14:schemeClr w14:val="tx1"/>
            </w14:solidFill>
          </w14:textFill>
        </w:rPr>
        <w:t>标注文本中提及的图片和表格，</w:t>
      </w:r>
      <w:r>
        <w:rPr>
          <w:rFonts w:hint="eastAsia" w:ascii="等线" w:hAnsi="等线" w:eastAsia="等线" w:cs="等线"/>
          <w:color w:val="000000" w:themeColor="text1"/>
          <w:sz w:val="22"/>
          <w:szCs w:val="22"/>
          <w:lang w:val="en-GB"/>
          <w14:textFill>
            <w14:solidFill>
              <w14:schemeClr w14:val="tx1"/>
            </w14:solidFill>
          </w14:textFill>
        </w:rPr>
        <w:t>并将</w:t>
      </w:r>
      <w:r>
        <w:rPr>
          <w:rFonts w:hint="eastAsia" w:ascii="等线" w:hAnsi="等线" w:eastAsia="等线" w:cs="等线"/>
          <w:color w:val="000000" w:themeColor="text1"/>
          <w:sz w:val="22"/>
          <w:szCs w:val="22"/>
          <w:lang w:val="en-US" w:eastAsia="zh-CN"/>
          <w14:textFill>
            <w14:solidFill>
              <w14:schemeClr w14:val="tx1"/>
            </w14:solidFill>
          </w14:textFill>
        </w:rPr>
        <w:t>图表插入</w:t>
      </w:r>
      <w:r>
        <w:rPr>
          <w:rFonts w:hint="eastAsia" w:ascii="等线" w:hAnsi="等线" w:eastAsia="等线" w:cs="等线"/>
          <w:color w:val="000000" w:themeColor="text1"/>
          <w:sz w:val="22"/>
          <w:szCs w:val="22"/>
          <w:lang w:val="en-GB"/>
          <w14:textFill>
            <w14:solidFill>
              <w14:schemeClr w14:val="tx1"/>
            </w14:solidFill>
          </w14:textFill>
        </w:rPr>
        <w:t>提到它们的段落之后。</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“结果</w:t>
      </w:r>
      <w:r>
        <w:rPr>
          <w:rFonts w:hint="eastAsia" w:ascii="等线" w:hAnsi="等线" w:eastAsia="等线" w:cs="等线"/>
          <w:color w:val="000000" w:themeColor="text1"/>
          <w:sz w:val="22"/>
          <w:szCs w:val="22"/>
          <w:lang w:val="en-US" w:eastAsia="zh-CN"/>
          <w14:textFill>
            <w14:solidFill>
              <w14:schemeClr w14:val="tx1"/>
            </w14:solidFill>
          </w14:textFill>
        </w:rPr>
        <w:t>呈现</w:t>
      </w:r>
      <w:r>
        <w:rPr>
          <w:rFonts w:hint="eastAsia" w:ascii="等线" w:hAnsi="等线" w:eastAsia="等线" w:cs="等线"/>
          <w:color w:val="000000" w:themeColor="text1"/>
          <w:sz w:val="22"/>
          <w:szCs w:val="22"/>
          <w:lang w:val="en-GB"/>
          <w14:textFill>
            <w14:solidFill>
              <w14:schemeClr w14:val="tx1"/>
            </w14:solidFill>
          </w14:textFill>
        </w:rPr>
        <w:t>在表/图1中”</w:t>
      </w:r>
      <w:r>
        <w:rPr>
          <w:rFonts w:hint="eastAsia" w:ascii="等线" w:hAnsi="等线" w:eastAsia="等线" w:cs="等线"/>
          <w:color w:val="000000" w:themeColor="text1"/>
          <w:sz w:val="22"/>
          <w:szCs w:val="22"/>
          <w:lang w:val="en-US" w:eastAsia="zh-CN"/>
          <w14:textFill>
            <w14:solidFill>
              <w14:schemeClr w14:val="tx1"/>
            </w14:solidFill>
          </w14:textFill>
        </w:rPr>
        <w:t>等</w:t>
      </w:r>
      <w:r>
        <w:rPr>
          <w:rFonts w:hint="eastAsia" w:ascii="等线" w:hAnsi="等线" w:eastAsia="等线" w:cs="等线"/>
          <w:color w:val="000000" w:themeColor="text1"/>
          <w:sz w:val="22"/>
          <w:szCs w:val="22"/>
          <w:lang w:val="en-GB"/>
          <w14:textFill>
            <w14:solidFill>
              <w14:schemeClr w14:val="tx1"/>
            </w14:solidFill>
          </w14:textFill>
        </w:rPr>
        <w:t>类似</w:t>
      </w:r>
      <w:r>
        <w:rPr>
          <w:rFonts w:hint="eastAsia" w:ascii="等线" w:hAnsi="等线" w:eastAsia="等线" w:cs="等线"/>
          <w:color w:val="000000" w:themeColor="text1"/>
          <w:sz w:val="22"/>
          <w:szCs w:val="22"/>
          <w:lang w:val="en-US" w:eastAsia="zh-CN"/>
          <w14:textFill>
            <w14:solidFill>
              <w14:schemeClr w14:val="tx1"/>
            </w14:solidFill>
          </w14:textFill>
        </w:rPr>
        <w:t>表达，而是将表格或图片的内容加以总结，并在该句之后将所提及的图表引用放在括号内</w:t>
      </w:r>
      <w:r>
        <w:rPr>
          <w:rFonts w:hint="eastAsia" w:ascii="等线" w:hAnsi="等线" w:eastAsia="等线" w:cs="等线"/>
          <w:color w:val="000000" w:themeColor="text1"/>
          <w:sz w:val="22"/>
          <w:szCs w:val="22"/>
          <w:lang w:val="en-GB"/>
          <w14:textFill>
            <w14:solidFill>
              <w14:schemeClr w14:val="tx1"/>
            </w14:solidFill>
          </w14:textFill>
        </w:rPr>
        <w:t>，例如：“我们发现性别之间的体重存在显著差异</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图2）”</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在数字和测量单位之间插入一个</w:t>
      </w:r>
      <w:r>
        <w:rPr>
          <w:rFonts w:hint="eastAsia" w:ascii="等线" w:hAnsi="等线" w:eastAsia="等线" w:cs="等线"/>
          <w:color w:val="000000" w:themeColor="text1"/>
          <w:sz w:val="22"/>
          <w:szCs w:val="22"/>
          <w:lang w:val="en-US" w:eastAsia="zh-CN"/>
          <w14:textFill>
            <w14:solidFill>
              <w14:schemeClr w14:val="tx1"/>
            </w14:solidFill>
          </w14:textFill>
        </w:rPr>
        <w:t>空格（6 m，14 ml）</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标题的级别不要超过三级。</w:t>
      </w:r>
      <w:r>
        <w:rPr>
          <w:rFonts w:hint="eastAsia" w:ascii="等线" w:hAnsi="等线" w:eastAsia="等线" w:cs="等线"/>
          <w:color w:val="000000" w:themeColor="text1"/>
          <w:sz w:val="22"/>
          <w:szCs w:val="22"/>
          <w:lang w:val="en-GB"/>
          <w14:textFill>
            <w14:solidFill>
              <w14:schemeClr w14:val="tx1"/>
            </w14:solidFill>
          </w14:textFill>
        </w:rPr>
        <w:t>不要对标题进行编号。确保标题清晰。</w:t>
      </w:r>
    </w:p>
    <w:p>
      <w:pPr>
        <w:pStyle w:val="2"/>
        <w:rPr>
          <w:rFonts w:hint="eastAsia" w:ascii="等线" w:hAnsi="等线" w:eastAsia="等线" w:cs="等线"/>
          <w:color w:val="000000" w:themeColor="text1"/>
          <w14:textFill>
            <w14:solidFill>
              <w14:schemeClr w14:val="tx1"/>
            </w14:solidFill>
          </w14:textFill>
        </w:rPr>
      </w:pPr>
      <w:bookmarkStart w:id="23" w:name="_Toc164690475"/>
      <w:bookmarkStart w:id="24" w:name="_Toc26627"/>
      <w:r>
        <w:rPr>
          <w:rFonts w:hint="eastAsia" w:ascii="等线" w:hAnsi="等线" w:eastAsia="等线" w:cs="等线"/>
          <w:color w:val="000000" w:themeColor="text1"/>
          <w14:textFill>
            <w14:solidFill>
              <w14:schemeClr w14:val="tx1"/>
            </w14:solidFill>
          </w14:textFill>
        </w:rPr>
        <w:t>标题页和</w:t>
      </w:r>
      <w:bookmarkEnd w:id="23"/>
      <w:r>
        <w:rPr>
          <w:rFonts w:hint="eastAsia" w:ascii="等线" w:hAnsi="等线" w:eastAsia="等线" w:cs="等线"/>
          <w:color w:val="000000" w:themeColor="text1"/>
          <w:lang w:val="en-US" w:eastAsia="zh-CN"/>
          <w14:textFill>
            <w14:solidFill>
              <w14:schemeClr w14:val="tx1"/>
            </w14:solidFill>
          </w14:textFill>
        </w:rPr>
        <w:t>致谢</w:t>
      </w:r>
      <w:bookmarkEnd w:id="24"/>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提交一个完整的封面页，</w:t>
      </w:r>
      <w:r>
        <w:rPr>
          <w:rFonts w:hint="eastAsia" w:ascii="等线" w:hAnsi="等线" w:eastAsia="等线" w:cs="等线"/>
          <w:color w:val="000000" w:themeColor="text1"/>
          <w:sz w:val="22"/>
          <w:szCs w:val="22"/>
          <w:lang w:val="en-US" w:eastAsia="zh-CN"/>
          <w14:textFill>
            <w14:solidFill>
              <w14:schemeClr w14:val="tx1"/>
            </w14:solidFill>
          </w14:textFill>
        </w:rPr>
        <w:t>包括</w:t>
      </w:r>
      <w:r>
        <w:rPr>
          <w:rFonts w:hint="eastAsia" w:ascii="等线" w:hAnsi="等线" w:eastAsia="等线" w:cs="等线"/>
          <w:color w:val="000000" w:themeColor="text1"/>
          <w:sz w:val="22"/>
          <w:szCs w:val="22"/>
          <w:lang w:val="en-GB"/>
          <w14:textFill>
            <w14:solidFill>
              <w14:schemeClr w14:val="tx1"/>
            </w14:solidFill>
          </w14:textFill>
        </w:rPr>
        <w:t>标题</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作者和</w:t>
      </w:r>
      <w:r>
        <w:rPr>
          <w:rFonts w:hint="eastAsia" w:ascii="等线" w:hAnsi="等线" w:eastAsia="等线" w:cs="等线"/>
          <w:color w:val="000000" w:themeColor="text1"/>
          <w:sz w:val="22"/>
          <w:szCs w:val="22"/>
          <w:lang w:val="en-US" w:eastAsia="zh-CN"/>
          <w14:textFill>
            <w14:solidFill>
              <w14:schemeClr w14:val="tx1"/>
            </w14:solidFill>
          </w14:textFill>
        </w:rPr>
        <w:t>单位信息</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另一页上放上</w:t>
      </w:r>
      <w:r>
        <w:rPr>
          <w:rFonts w:hint="eastAsia" w:ascii="等线" w:hAnsi="等线" w:eastAsia="等线" w:cs="等线"/>
          <w:color w:val="000000" w:themeColor="text1"/>
          <w:sz w:val="22"/>
          <w:szCs w:val="22"/>
          <w:lang w:val="en-GB"/>
          <w14:textFill>
            <w14:solidFill>
              <w14:schemeClr w14:val="tx1"/>
            </w14:solidFill>
          </w14:textFill>
        </w:rPr>
        <w:t>完整致谢</w:t>
      </w:r>
      <w:r>
        <w:rPr>
          <w:rFonts w:hint="eastAsia" w:ascii="等线" w:hAnsi="等线" w:eastAsia="等线" w:cs="等线"/>
          <w:color w:val="000000" w:themeColor="text1"/>
          <w:sz w:val="22"/>
          <w:szCs w:val="22"/>
          <w:lang w:val="en-US" w:eastAsia="zh-CN"/>
          <w14:textFill>
            <w14:solidFill>
              <w14:schemeClr w14:val="tx1"/>
            </w14:solidFill>
          </w14:textFill>
        </w:rPr>
        <w:t>内容</w:t>
      </w:r>
      <w:r>
        <w:rPr>
          <w:rFonts w:hint="eastAsia" w:ascii="等线" w:hAnsi="等线" w:eastAsia="等线" w:cs="等线"/>
          <w:color w:val="000000" w:themeColor="text1"/>
          <w:sz w:val="22"/>
          <w:szCs w:val="22"/>
          <w:lang w:val="en-GB"/>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标题页应包括标题；所有作者的全名（</w:t>
      </w:r>
      <w:r>
        <w:rPr>
          <w:rFonts w:hint="eastAsia" w:ascii="等线" w:hAnsi="等线" w:eastAsia="等线" w:cs="等线"/>
          <w:color w:val="000000" w:themeColor="text1"/>
          <w:sz w:val="22"/>
          <w:szCs w:val="22"/>
          <w:lang w:val="en-US" w:eastAsia="zh-CN"/>
          <w14:textFill>
            <w14:solidFill>
              <w14:schemeClr w14:val="tx1"/>
            </w14:solidFill>
          </w14:textFill>
        </w:rPr>
        <w:t>名和姓</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以作者</w:t>
      </w:r>
      <w:r>
        <w:rPr>
          <w:rFonts w:hint="eastAsia" w:ascii="等线" w:hAnsi="等线" w:eastAsia="等线" w:cs="等线"/>
          <w:color w:val="000000" w:themeColor="text1"/>
          <w:sz w:val="22"/>
          <w:szCs w:val="22"/>
          <w:lang w:val="en-GB"/>
          <w14:textFill>
            <w14:solidFill>
              <w14:schemeClr w14:val="tx1"/>
            </w14:solidFill>
          </w14:textFill>
        </w:rPr>
        <w:t>希望出现在</w:t>
      </w:r>
      <w:r>
        <w:rPr>
          <w:rFonts w:hint="eastAsia" w:ascii="等线" w:hAnsi="等线" w:eastAsia="等线" w:cs="等线"/>
          <w:color w:val="000000" w:themeColor="text1"/>
          <w:sz w:val="22"/>
          <w:szCs w:val="22"/>
          <w:lang w:val="en-US" w:eastAsia="zh-CN"/>
          <w14:textFill>
            <w14:solidFill>
              <w14:schemeClr w14:val="tx1"/>
            </w14:solidFill>
          </w14:textFill>
        </w:rPr>
        <w:t>发表物的形式呈现</w:t>
      </w:r>
      <w:r>
        <w:rPr>
          <w:rFonts w:hint="eastAsia" w:ascii="等线" w:hAnsi="等线" w:eastAsia="等线" w:cs="等线"/>
          <w:color w:val="000000" w:themeColor="text1"/>
          <w:sz w:val="22"/>
          <w:szCs w:val="22"/>
          <w:lang w:val="en-GB"/>
          <w14:textFill>
            <w14:solidFill>
              <w14:schemeClr w14:val="tx1"/>
            </w14:solidFill>
          </w14:textFill>
        </w:rPr>
        <w:t>；作者的机构关系；负责接收证明、</w:t>
      </w:r>
      <w:r>
        <w:rPr>
          <w:rFonts w:hint="eastAsia" w:ascii="等线" w:hAnsi="等线" w:eastAsia="等线" w:cs="等线"/>
          <w:color w:val="000000" w:themeColor="text1"/>
          <w:sz w:val="22"/>
          <w:szCs w:val="22"/>
          <w:lang w:val="en-US" w:eastAsia="zh-CN"/>
          <w14:textFill>
            <w14:solidFill>
              <w14:schemeClr w14:val="tx1"/>
            </w14:solidFill>
          </w14:textFill>
        </w:rPr>
        <w:t>通讯</w:t>
      </w:r>
      <w:r>
        <w:rPr>
          <w:rFonts w:hint="eastAsia" w:ascii="等线" w:hAnsi="等线" w:eastAsia="等线" w:cs="等线"/>
          <w:color w:val="000000" w:themeColor="text1"/>
          <w:sz w:val="22"/>
          <w:szCs w:val="22"/>
          <w:lang w:val="en-GB"/>
          <w14:textFill>
            <w14:solidFill>
              <w14:schemeClr w14:val="tx1"/>
            </w14:solidFill>
          </w14:textFill>
        </w:rPr>
        <w:t>和重印请求的作者的姓名、地址、电话号码和电子邮件地址；以及任何机构归属发生变化的作者的当前地址。</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致谢应包括</w:t>
      </w:r>
      <w:r>
        <w:rPr>
          <w:rFonts w:hint="eastAsia" w:ascii="等线" w:hAnsi="等线" w:eastAsia="等线" w:cs="等线"/>
          <w:color w:val="000000" w:themeColor="text1"/>
          <w:sz w:val="22"/>
          <w:szCs w:val="22"/>
          <w:lang w:val="en-US" w:eastAsia="zh-CN"/>
          <w14:textFill>
            <w14:solidFill>
              <w14:schemeClr w14:val="tx1"/>
            </w14:solidFill>
          </w14:textFill>
        </w:rPr>
        <w:t>对资金</w:t>
      </w:r>
      <w:r>
        <w:rPr>
          <w:rFonts w:hint="eastAsia" w:ascii="等线" w:hAnsi="等线" w:eastAsia="等线" w:cs="等线"/>
          <w:color w:val="000000" w:themeColor="text1"/>
          <w:sz w:val="22"/>
          <w:szCs w:val="22"/>
          <w:lang w:val="en-GB"/>
          <w14:textFill>
            <w14:solidFill>
              <w14:schemeClr w14:val="tx1"/>
            </w14:solidFill>
          </w14:textFill>
        </w:rPr>
        <w:t>和其他支持的声明，以及资助机构的全称</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并</w:t>
      </w:r>
      <w:r>
        <w:rPr>
          <w:rFonts w:hint="eastAsia" w:ascii="等线" w:hAnsi="等线" w:eastAsia="等线" w:cs="等线"/>
          <w:color w:val="000000" w:themeColor="text1"/>
          <w:sz w:val="22"/>
          <w:szCs w:val="22"/>
          <w:lang w:val="en-GB"/>
          <w14:textFill>
            <w14:solidFill>
              <w14:schemeClr w14:val="tx1"/>
            </w14:solidFill>
          </w14:textFill>
        </w:rPr>
        <w:t>包括任何免责声明、利益冲突和对未达到共同作者水平贡献</w:t>
      </w:r>
      <w:r>
        <w:rPr>
          <w:rFonts w:hint="eastAsia" w:ascii="等线" w:hAnsi="等线" w:eastAsia="等线" w:cs="等线"/>
          <w:color w:val="000000" w:themeColor="text1"/>
          <w:sz w:val="22"/>
          <w:szCs w:val="22"/>
          <w:lang w:val="en-US" w:eastAsia="zh-CN"/>
          <w14:textFill>
            <w14:solidFill>
              <w14:schemeClr w14:val="tx1"/>
            </w14:solidFill>
          </w14:textFill>
        </w:rPr>
        <w:t>人员</w:t>
      </w:r>
      <w:r>
        <w:rPr>
          <w:rFonts w:hint="eastAsia" w:ascii="等线" w:hAnsi="等线" w:eastAsia="等线" w:cs="等线"/>
          <w:color w:val="000000" w:themeColor="text1"/>
          <w:sz w:val="22"/>
          <w:szCs w:val="22"/>
          <w:lang w:val="en-GB"/>
          <w14:textFill>
            <w14:solidFill>
              <w14:schemeClr w14:val="tx1"/>
            </w14:solidFill>
          </w14:textFill>
        </w:rPr>
        <w:t>的</w:t>
      </w:r>
      <w:r>
        <w:rPr>
          <w:rFonts w:hint="eastAsia" w:ascii="等线" w:hAnsi="等线" w:eastAsia="等线" w:cs="等线"/>
          <w:color w:val="000000" w:themeColor="text1"/>
          <w:sz w:val="22"/>
          <w:szCs w:val="22"/>
          <w:lang w:val="en-US" w:eastAsia="zh-CN"/>
          <w14:textFill>
            <w14:solidFill>
              <w14:schemeClr w14:val="tx1"/>
            </w14:solidFill>
          </w14:textFill>
        </w:rPr>
        <w:t>致谢</w:t>
      </w:r>
      <w:r>
        <w:rPr>
          <w:rFonts w:hint="eastAsia" w:ascii="等线" w:hAnsi="等线" w:eastAsia="等线" w:cs="等线"/>
          <w:color w:val="000000" w:themeColor="text1"/>
          <w:sz w:val="22"/>
          <w:szCs w:val="22"/>
          <w:lang w:val="en-GB"/>
          <w14:textFill>
            <w14:solidFill>
              <w14:schemeClr w14:val="tx1"/>
            </w14:solidFill>
          </w14:textFill>
        </w:rPr>
        <w:t>。所有被</w:t>
      </w:r>
      <w:r>
        <w:rPr>
          <w:rFonts w:hint="eastAsia" w:ascii="等线" w:hAnsi="等线" w:eastAsia="等线" w:cs="等线"/>
          <w:color w:val="000000" w:themeColor="text1"/>
          <w:sz w:val="22"/>
          <w:szCs w:val="22"/>
          <w:lang w:val="en-US" w:eastAsia="zh-CN"/>
          <w14:textFill>
            <w14:solidFill>
              <w14:schemeClr w14:val="tx1"/>
            </w14:solidFill>
          </w14:textFill>
        </w:rPr>
        <w:t>致谢</w:t>
      </w:r>
      <w:r>
        <w:rPr>
          <w:rFonts w:hint="eastAsia" w:ascii="等线" w:hAnsi="等线" w:eastAsia="等线" w:cs="等线"/>
          <w:color w:val="000000" w:themeColor="text1"/>
          <w:sz w:val="22"/>
          <w:szCs w:val="22"/>
          <w:lang w:val="en-GB"/>
          <w14:textFill>
            <w14:solidFill>
              <w14:schemeClr w14:val="tx1"/>
            </w14:solidFill>
          </w14:textFill>
        </w:rPr>
        <w:t>的个人都应该意识到这一事实，并同意被纳入其中。您可以</w:t>
      </w:r>
      <w:r>
        <w:rPr>
          <w:rFonts w:hint="eastAsia" w:ascii="等线" w:hAnsi="等线" w:eastAsia="等线" w:cs="等线"/>
          <w:color w:val="000000" w:themeColor="text1"/>
          <w:sz w:val="22"/>
          <w:szCs w:val="22"/>
          <w:lang w:val="en-US" w:eastAsia="zh-CN"/>
          <w14:textFill>
            <w14:solidFill>
              <w14:schemeClr w14:val="tx1"/>
            </w14:solidFill>
          </w14:textFill>
        </w:rPr>
        <w:t>声明每位</w:t>
      </w:r>
      <w:r>
        <w:rPr>
          <w:rFonts w:hint="eastAsia" w:ascii="等线" w:hAnsi="等线" w:eastAsia="等线" w:cs="等线"/>
          <w:color w:val="000000" w:themeColor="text1"/>
          <w:sz w:val="22"/>
          <w:szCs w:val="22"/>
          <w:lang w:val="en-GB"/>
          <w14:textFill>
            <w14:solidFill>
              <w14:schemeClr w14:val="tx1"/>
            </w14:solidFill>
          </w14:textFill>
        </w:rPr>
        <w:t>作者对研究的贡献</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感谢在某次修订中</w:t>
      </w:r>
      <w:r>
        <w:rPr>
          <w:rFonts w:hint="eastAsia" w:ascii="等线" w:hAnsi="等线" w:eastAsia="等线" w:cs="等线"/>
          <w:color w:val="000000" w:themeColor="text1"/>
          <w:sz w:val="22"/>
          <w:szCs w:val="22"/>
          <w:lang w:val="en-GB"/>
          <w14:textFill>
            <w14:solidFill>
              <w14:schemeClr w14:val="tx1"/>
            </w14:solidFill>
          </w14:textFill>
        </w:rPr>
        <w:t>审稿人和编辑的意见</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这</w:t>
      </w:r>
      <w:r>
        <w:rPr>
          <w:rFonts w:hint="eastAsia" w:ascii="等线" w:hAnsi="等线" w:eastAsia="等线" w:cs="等线"/>
          <w:color w:val="000000" w:themeColor="text1"/>
          <w:sz w:val="22"/>
          <w:szCs w:val="22"/>
          <w:lang w:val="en-US" w:eastAsia="zh-CN"/>
          <w14:textFill>
            <w14:solidFill>
              <w14:schemeClr w14:val="tx1"/>
            </w14:solidFill>
          </w14:textFill>
        </w:rPr>
        <w:t>也</w:t>
      </w:r>
      <w:r>
        <w:rPr>
          <w:rFonts w:hint="eastAsia" w:ascii="等线" w:hAnsi="等线" w:eastAsia="等线" w:cs="等线"/>
          <w:color w:val="000000" w:themeColor="text1"/>
          <w:sz w:val="22"/>
          <w:szCs w:val="22"/>
          <w:lang w:val="en-GB"/>
          <w14:textFill>
            <w14:solidFill>
              <w14:schemeClr w14:val="tx1"/>
            </w14:solidFill>
          </w14:textFill>
        </w:rPr>
        <w:t>包括</w:t>
      </w:r>
      <w:r>
        <w:rPr>
          <w:rFonts w:hint="eastAsia" w:ascii="等线" w:hAnsi="等线" w:eastAsia="等线" w:cs="等线"/>
          <w:color w:val="000000" w:themeColor="text1"/>
          <w:sz w:val="22"/>
          <w:szCs w:val="22"/>
          <w:lang w:val="en-US" w:eastAsia="zh-CN"/>
          <w14:textFill>
            <w14:solidFill>
              <w14:schemeClr w14:val="tx1"/>
            </w14:solidFill>
          </w14:textFill>
        </w:rPr>
        <w:t>稿件</w:t>
      </w:r>
      <w:r>
        <w:rPr>
          <w:rFonts w:hint="eastAsia" w:ascii="等线" w:hAnsi="等线" w:eastAsia="等线" w:cs="等线"/>
          <w:color w:val="000000" w:themeColor="text1"/>
          <w:sz w:val="22"/>
          <w:szCs w:val="22"/>
          <w:lang w:val="en-GB"/>
          <w14:textFill>
            <w14:solidFill>
              <w14:schemeClr w14:val="tx1"/>
            </w14:solidFill>
          </w14:textFill>
        </w:rPr>
        <w:t>之前提交给其他期刊</w:t>
      </w:r>
      <w:r>
        <w:rPr>
          <w:rFonts w:hint="eastAsia" w:ascii="等线" w:hAnsi="等线" w:eastAsia="等线" w:cs="等线"/>
          <w:color w:val="000000" w:themeColor="text1"/>
          <w:sz w:val="22"/>
          <w:szCs w:val="22"/>
          <w:lang w:val="en-US" w:eastAsia="zh-CN"/>
          <w14:textFill>
            <w14:solidFill>
              <w14:schemeClr w14:val="tx1"/>
            </w14:solidFill>
          </w14:textFill>
        </w:rPr>
        <w:t>时收到</w:t>
      </w:r>
      <w:r>
        <w:rPr>
          <w:rFonts w:hint="eastAsia" w:ascii="等线" w:hAnsi="等线" w:eastAsia="等线" w:cs="等线"/>
          <w:color w:val="000000" w:themeColor="text1"/>
          <w:sz w:val="22"/>
          <w:szCs w:val="22"/>
          <w:lang w:val="en-GB"/>
          <w14:textFill>
            <w14:solidFill>
              <w14:schemeClr w14:val="tx1"/>
            </w14:solidFill>
          </w14:textFill>
        </w:rPr>
        <w:t>的评论。</w:t>
      </w:r>
    </w:p>
    <w:p>
      <w:pPr>
        <w:pStyle w:val="2"/>
        <w:rPr>
          <w:rFonts w:hint="eastAsia" w:ascii="等线" w:hAnsi="等线" w:eastAsia="等线" w:cs="等线"/>
          <w:color w:val="000000" w:themeColor="text1"/>
          <w14:textFill>
            <w14:solidFill>
              <w14:schemeClr w14:val="tx1"/>
            </w14:solidFill>
          </w14:textFill>
        </w:rPr>
      </w:pPr>
      <w:bookmarkStart w:id="25" w:name="_Toc164690476"/>
      <w:bookmarkStart w:id="26" w:name="_Toc11093"/>
      <w:r>
        <w:rPr>
          <w:rFonts w:hint="eastAsia" w:ascii="等线" w:hAnsi="等线" w:eastAsia="等线" w:cs="等线"/>
          <w:color w:val="000000" w:themeColor="text1"/>
          <w14:textFill>
            <w14:solidFill>
              <w14:schemeClr w14:val="tx1"/>
            </w14:solidFill>
          </w14:textFill>
        </w:rPr>
        <w:t>匿名文本</w:t>
      </w:r>
      <w:bookmarkEnd w:id="25"/>
      <w:bookmarkEnd w:id="26"/>
    </w:p>
    <w:p>
      <w:pPr>
        <w:pStyle w:val="38"/>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完整的匿名文本</w:t>
      </w:r>
      <w:r>
        <w:rPr>
          <w:rFonts w:hint="eastAsia" w:ascii="等线" w:hAnsi="等线" w:eastAsia="等线" w:cs="等线"/>
          <w:color w:val="000000" w:themeColor="text1"/>
          <w:sz w:val="22"/>
          <w:szCs w:val="22"/>
          <w:lang w:val="en-US" w:eastAsia="zh-CN"/>
          <w14:textFill>
            <w14:solidFill>
              <w14:schemeClr w14:val="tx1"/>
            </w14:solidFill>
          </w14:textFill>
        </w:rPr>
        <w:t>中应</w:t>
      </w:r>
      <w:r>
        <w:rPr>
          <w:rFonts w:hint="eastAsia" w:ascii="等线" w:hAnsi="等线" w:eastAsia="等线" w:cs="等线"/>
          <w:color w:val="000000" w:themeColor="text1"/>
          <w:sz w:val="22"/>
          <w:szCs w:val="22"/>
          <w:lang w:val="en-GB"/>
          <w14:textFill>
            <w14:solidFill>
              <w14:schemeClr w14:val="tx1"/>
            </w14:solidFill>
          </w14:textFill>
        </w:rPr>
        <w:t>删除</w:t>
      </w:r>
      <w:r>
        <w:rPr>
          <w:rFonts w:hint="eastAsia" w:ascii="等线" w:hAnsi="等线" w:eastAsia="等线" w:cs="等线"/>
          <w:color w:val="000000" w:themeColor="text1"/>
          <w:sz w:val="22"/>
          <w:szCs w:val="22"/>
          <w:lang w:val="en-US" w:eastAsia="zh-CN"/>
          <w14:textFill>
            <w14:solidFill>
              <w14:schemeClr w14:val="tx1"/>
            </w14:solidFill>
          </w14:textFill>
        </w:rPr>
        <w:t>了作者姓名</w:t>
      </w:r>
      <w:r>
        <w:rPr>
          <w:rFonts w:hint="eastAsia" w:ascii="等线" w:hAnsi="等线" w:eastAsia="等线" w:cs="等线"/>
          <w:color w:val="000000" w:themeColor="text1"/>
          <w:sz w:val="22"/>
          <w:szCs w:val="22"/>
          <w:lang w:val="en-GB"/>
          <w14:textFill>
            <w14:solidFill>
              <w14:schemeClr w14:val="tx1"/>
            </w14:solidFill>
          </w14:textFill>
        </w:rPr>
        <w:t>和</w:t>
      </w:r>
      <w:r>
        <w:rPr>
          <w:rFonts w:hint="eastAsia" w:ascii="等线" w:hAnsi="等线" w:eastAsia="等线" w:cs="等线"/>
          <w:color w:val="000000" w:themeColor="text1"/>
          <w:sz w:val="22"/>
          <w:szCs w:val="22"/>
          <w:lang w:val="en-US" w:eastAsia="zh-CN"/>
          <w14:textFill>
            <w14:solidFill>
              <w14:schemeClr w14:val="tx1"/>
            </w14:solidFill>
          </w14:textFill>
        </w:rPr>
        <w:t>机构信息</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此</w:t>
      </w:r>
      <w:r>
        <w:rPr>
          <w:rFonts w:hint="eastAsia" w:ascii="等线" w:hAnsi="等线" w:eastAsia="等线" w:cs="等线"/>
          <w:color w:val="000000" w:themeColor="text1"/>
          <w:sz w:val="22"/>
          <w:szCs w:val="22"/>
          <w:lang w:val="en-GB"/>
          <w14:textFill>
            <w14:solidFill>
              <w14:schemeClr w14:val="tx1"/>
            </w14:solidFill>
          </w14:textFill>
        </w:rPr>
        <w:t>外：</w:t>
      </w:r>
    </w:p>
    <w:p>
      <w:pPr>
        <w:pStyle w:val="38"/>
        <w:numPr>
          <w:ilvl w:val="0"/>
          <w:numId w:val="8"/>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删除像“正如我们前面所展示的”这样的短语</w:t>
      </w:r>
    </w:p>
    <w:p>
      <w:pPr>
        <w:pStyle w:val="38"/>
        <w:numPr>
          <w:ilvl w:val="0"/>
          <w:numId w:val="8"/>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谨慎</w:t>
      </w:r>
      <w:r>
        <w:rPr>
          <w:rFonts w:hint="eastAsia" w:ascii="等线" w:hAnsi="等线" w:eastAsia="等线" w:cs="等线"/>
          <w:color w:val="000000" w:themeColor="text1"/>
          <w:sz w:val="22"/>
          <w:szCs w:val="22"/>
          <w:lang w:val="en-GB"/>
          <w14:textFill>
            <w14:solidFill>
              <w14:schemeClr w14:val="tx1"/>
            </w14:solidFill>
          </w14:textFill>
        </w:rPr>
        <w:t>地命名文件</w:t>
      </w:r>
    </w:p>
    <w:p>
      <w:pPr>
        <w:pStyle w:val="38"/>
        <w:numPr>
          <w:ilvl w:val="0"/>
          <w:numId w:val="8"/>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删除</w:t>
      </w:r>
      <w:r>
        <w:rPr>
          <w:rFonts w:hint="eastAsia" w:ascii="等线" w:hAnsi="等线" w:eastAsia="等线" w:cs="等线"/>
          <w:color w:val="000000" w:themeColor="text1"/>
          <w:sz w:val="22"/>
          <w:szCs w:val="22"/>
          <w:lang w:val="en-US" w:eastAsia="zh-CN"/>
          <w14:textFill>
            <w14:solidFill>
              <w14:schemeClr w14:val="tx1"/>
            </w14:solidFill>
          </w14:textFill>
        </w:rPr>
        <w:t>致谢部分</w:t>
      </w:r>
    </w:p>
    <w:p>
      <w:pPr>
        <w:pStyle w:val="2"/>
        <w:rPr>
          <w:rFonts w:hint="eastAsia" w:ascii="等线" w:hAnsi="等线" w:eastAsia="等线" w:cs="等线"/>
          <w:color w:val="000000" w:themeColor="text1"/>
          <w14:textFill>
            <w14:solidFill>
              <w14:schemeClr w14:val="tx1"/>
            </w14:solidFill>
          </w14:textFill>
        </w:rPr>
      </w:pPr>
      <w:bookmarkStart w:id="27" w:name="_Toc164690477"/>
      <w:bookmarkStart w:id="28" w:name="_Toc5227"/>
      <w:r>
        <w:rPr>
          <w:rFonts w:hint="eastAsia" w:ascii="等线" w:hAnsi="等线" w:eastAsia="等线" w:cs="等线"/>
          <w:color w:val="000000" w:themeColor="text1"/>
          <w14:textFill>
            <w14:solidFill>
              <w14:schemeClr w14:val="tx1"/>
            </w14:solidFill>
          </w14:textFill>
        </w:rPr>
        <w:t>标题</w:t>
      </w:r>
      <w:bookmarkEnd w:id="27"/>
      <w:bookmarkEnd w:id="28"/>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提供一个简洁</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信息丰富的标题。我们不鼓励新闻性或口语化的标题。</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如果在标题中包含物种名称，还包括相应的学名。</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包括一个</w:t>
      </w:r>
      <w:r>
        <w:rPr>
          <w:rFonts w:hint="eastAsia" w:ascii="等线" w:hAnsi="等线" w:eastAsia="等线" w:cs="等线"/>
          <w:color w:val="000000" w:themeColor="text1"/>
          <w:sz w:val="22"/>
          <w:szCs w:val="22"/>
          <w:lang w:val="en-US" w:eastAsia="zh-CN"/>
          <w14:textFill>
            <w14:solidFill>
              <w14:schemeClr w14:val="tx1"/>
            </w14:solidFill>
          </w14:textFill>
        </w:rPr>
        <w:t>简化版</w:t>
      </w:r>
      <w:r>
        <w:rPr>
          <w:rFonts w:hint="eastAsia" w:ascii="等线" w:hAnsi="等线" w:eastAsia="等线" w:cs="等线"/>
          <w:color w:val="000000" w:themeColor="text1"/>
          <w:sz w:val="22"/>
          <w:szCs w:val="22"/>
          <w:lang w:val="en-GB"/>
          <w14:textFill>
            <w14:solidFill>
              <w14:schemeClr w14:val="tx1"/>
            </w14:solidFill>
          </w14:textFill>
        </w:rPr>
        <w:t>标题</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running title）</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29" w:name="_Toc164690478"/>
      <w:bookmarkStart w:id="30" w:name="_Toc9272"/>
      <w:r>
        <w:rPr>
          <w:rFonts w:hint="eastAsia" w:ascii="等线" w:hAnsi="等线" w:eastAsia="等线" w:cs="等线"/>
          <w:color w:val="000000" w:themeColor="text1"/>
          <w14:textFill>
            <w14:solidFill>
              <w14:schemeClr w14:val="tx1"/>
            </w14:solidFill>
          </w14:textFill>
        </w:rPr>
        <w:t>摘要</w:t>
      </w:r>
      <w:bookmarkEnd w:id="29"/>
      <w:bookmarkEnd w:id="30"/>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摘要应</w:t>
      </w:r>
      <w:r>
        <w:rPr>
          <w:rFonts w:hint="eastAsia" w:ascii="等线" w:hAnsi="等线" w:eastAsia="等线" w:cs="等线"/>
          <w:color w:val="000000" w:themeColor="text1"/>
          <w:sz w:val="22"/>
          <w:szCs w:val="22"/>
          <w:lang w:val="en-US" w:eastAsia="zh-CN"/>
          <w14:textFill>
            <w14:solidFill>
              <w14:schemeClr w14:val="tx1"/>
            </w14:solidFill>
          </w14:textFill>
        </w:rPr>
        <w:t>由</w:t>
      </w:r>
      <w:r>
        <w:rPr>
          <w:rFonts w:hint="eastAsia" w:ascii="等线" w:hAnsi="等线" w:eastAsia="等线" w:cs="等线"/>
          <w:color w:val="000000" w:themeColor="text1"/>
          <w:sz w:val="22"/>
          <w:szCs w:val="22"/>
          <w14:textFill>
            <w14:solidFill>
              <w14:schemeClr w14:val="tx1"/>
            </w14:solidFill>
          </w14:textFill>
        </w:rPr>
        <w:t>一个不超过250字的完整段落</w:t>
      </w:r>
      <w:r>
        <w:rPr>
          <w:rFonts w:hint="eastAsia" w:ascii="等线" w:hAnsi="等线" w:eastAsia="等线" w:cs="等线"/>
          <w:color w:val="000000" w:themeColor="text1"/>
          <w:sz w:val="22"/>
          <w:szCs w:val="22"/>
          <w:lang w:val="en-US" w:eastAsia="zh-CN"/>
          <w14:textFill>
            <w14:solidFill>
              <w14:schemeClr w14:val="tx1"/>
            </w14:solidFill>
          </w14:textFill>
        </w:rPr>
        <w:t>构成</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没有引用</w:t>
      </w:r>
      <w:r>
        <w:rPr>
          <w:rFonts w:hint="eastAsia" w:ascii="等线" w:hAnsi="等线" w:eastAsia="等线" w:cs="等线"/>
          <w:color w:val="000000" w:themeColor="text1"/>
          <w:sz w:val="22"/>
          <w:szCs w:val="22"/>
          <w14:textFill>
            <w14:solidFill>
              <w14:schemeClr w14:val="tx1"/>
            </w14:solidFill>
          </w14:textFill>
        </w:rPr>
        <w:t>。</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摘要必须总结整个论文，包括一般的研究背景</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目标</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对方法的简明说明，包括样本量的</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14:textFill>
            <w14:solidFill>
              <w14:schemeClr w14:val="tx1"/>
            </w14:solidFill>
          </w14:textFill>
        </w:rPr>
        <w:t>，对最重要的结果的清晰描述，以及</w:t>
      </w:r>
      <w:r>
        <w:rPr>
          <w:rFonts w:hint="eastAsia" w:ascii="等线" w:hAnsi="等线" w:eastAsia="等线" w:cs="等线"/>
          <w:color w:val="000000" w:themeColor="text1"/>
          <w:sz w:val="22"/>
          <w:szCs w:val="22"/>
          <w:lang w:val="en-US" w:eastAsia="zh-CN"/>
          <w14:textFill>
            <w14:solidFill>
              <w14:schemeClr w14:val="tx1"/>
            </w14:solidFill>
          </w14:textFill>
        </w:rPr>
        <w:t>简要的</w:t>
      </w:r>
      <w:r>
        <w:rPr>
          <w:rFonts w:hint="eastAsia" w:ascii="等线" w:hAnsi="等线" w:eastAsia="等线" w:cs="等线"/>
          <w:color w:val="000000" w:themeColor="text1"/>
          <w:sz w:val="22"/>
          <w:szCs w:val="22"/>
          <w14:textFill>
            <w14:solidFill>
              <w14:schemeClr w14:val="tx1"/>
            </w14:solidFill>
          </w14:textFill>
        </w:rPr>
        <w:t>结论，包括</w:t>
      </w:r>
      <w:r>
        <w:rPr>
          <w:rFonts w:hint="eastAsia" w:ascii="等线" w:hAnsi="等线" w:eastAsia="等线" w:cs="等线"/>
          <w:color w:val="000000" w:themeColor="text1"/>
          <w:sz w:val="22"/>
          <w:szCs w:val="22"/>
          <w:lang w:val="en-US" w:eastAsia="zh-CN"/>
          <w14:textFill>
            <w14:solidFill>
              <w14:schemeClr w14:val="tx1"/>
            </w14:solidFill>
          </w14:textFill>
        </w:rPr>
        <w:t>可推广的</w:t>
      </w:r>
      <w:r>
        <w:rPr>
          <w:rFonts w:hint="eastAsia" w:ascii="等线" w:hAnsi="等线" w:eastAsia="等线" w:cs="等线"/>
          <w:color w:val="000000" w:themeColor="text1"/>
          <w:sz w:val="22"/>
          <w:szCs w:val="22"/>
          <w14:textFill>
            <w14:solidFill>
              <w14:schemeClr w14:val="tx1"/>
            </w14:solidFill>
          </w14:textFill>
        </w:rPr>
        <w:t>灵长类学结论。</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使</w:t>
      </w:r>
      <w:r>
        <w:rPr>
          <w:rFonts w:hint="eastAsia" w:ascii="等线" w:hAnsi="等线" w:eastAsia="等线" w:cs="等线"/>
          <w:color w:val="000000" w:themeColor="text1"/>
          <w:sz w:val="22"/>
          <w:szCs w:val="22"/>
          <w14:textFill>
            <w14:solidFill>
              <w14:schemeClr w14:val="tx1"/>
            </w14:solidFill>
          </w14:textFill>
        </w:rPr>
        <w:t>用与所有灵长类学相关的理论背景</w:t>
      </w:r>
      <w:r>
        <w:rPr>
          <w:rFonts w:hint="eastAsia" w:ascii="等线" w:hAnsi="等线" w:eastAsia="等线" w:cs="等线"/>
          <w:color w:val="000000" w:themeColor="text1"/>
          <w:sz w:val="22"/>
          <w:szCs w:val="22"/>
          <w:lang w:val="en-US" w:eastAsia="zh-CN"/>
          <w14:textFill>
            <w14:solidFill>
              <w14:schemeClr w14:val="tx1"/>
            </w14:solidFill>
          </w14:textFill>
        </w:rPr>
        <w:t>作为摘要的开始，</w:t>
      </w:r>
      <w:r>
        <w:rPr>
          <w:rFonts w:hint="eastAsia" w:ascii="等线" w:hAnsi="等线" w:eastAsia="等线" w:cs="等线"/>
          <w:color w:val="000000" w:themeColor="text1"/>
          <w:sz w:val="22"/>
          <w:szCs w:val="22"/>
          <w14:textFill>
            <w14:solidFill>
              <w14:schemeClr w14:val="tx1"/>
            </w14:solidFill>
          </w14:textFill>
        </w:rPr>
        <w:t>不要</w:t>
      </w:r>
      <w:r>
        <w:rPr>
          <w:rFonts w:hint="eastAsia" w:ascii="等线" w:hAnsi="等线" w:eastAsia="等线" w:cs="等线"/>
          <w:color w:val="000000" w:themeColor="text1"/>
          <w:sz w:val="22"/>
          <w:szCs w:val="22"/>
          <w:lang w:val="en-US" w:eastAsia="zh-CN"/>
          <w14:textFill>
            <w14:solidFill>
              <w14:schemeClr w14:val="tx1"/>
            </w14:solidFill>
          </w14:textFill>
        </w:rPr>
        <w:t>仅</w:t>
      </w:r>
      <w:r>
        <w:rPr>
          <w:rFonts w:hint="eastAsia" w:ascii="等线" w:hAnsi="等线" w:eastAsia="等线" w:cs="等线"/>
          <w:color w:val="000000" w:themeColor="text1"/>
          <w:sz w:val="22"/>
          <w:szCs w:val="22"/>
          <w14:textFill>
            <w14:solidFill>
              <w14:schemeClr w14:val="tx1"/>
            </w14:solidFill>
          </w14:textFill>
        </w:rPr>
        <w:t>以</w:t>
      </w:r>
      <w:r>
        <w:rPr>
          <w:rFonts w:hint="eastAsia" w:ascii="等线" w:hAnsi="等线" w:eastAsia="等线" w:cs="等线"/>
          <w:color w:val="000000" w:themeColor="text1"/>
          <w:sz w:val="22"/>
          <w:szCs w:val="22"/>
          <w:lang w:eastAsia="zh-CN"/>
          <w14:textFill>
            <w14:solidFill>
              <w14:schemeClr w14:val="tx1"/>
            </w14:solidFill>
          </w14:textFill>
        </w:rPr>
        <w:t>您</w:t>
      </w:r>
      <w:r>
        <w:rPr>
          <w:rFonts w:hint="eastAsia" w:ascii="等线" w:hAnsi="等线" w:eastAsia="等线" w:cs="等线"/>
          <w:color w:val="000000" w:themeColor="text1"/>
          <w:sz w:val="22"/>
          <w:szCs w:val="22"/>
          <w14:textFill>
            <w14:solidFill>
              <w14:schemeClr w14:val="tx1"/>
            </w14:solidFill>
          </w14:textFill>
        </w:rPr>
        <w:t>的目标或研究分类单元</w:t>
      </w:r>
      <w:r>
        <w:rPr>
          <w:rFonts w:hint="eastAsia" w:ascii="等线" w:hAnsi="等线" w:eastAsia="等线" w:cs="等线"/>
          <w:color w:val="000000" w:themeColor="text1"/>
          <w:sz w:val="22"/>
          <w:szCs w:val="22"/>
          <w:lang w:val="en-US" w:eastAsia="zh-CN"/>
          <w14:textFill>
            <w14:solidFill>
              <w14:schemeClr w14:val="tx1"/>
            </w14:solidFill>
          </w14:textFill>
        </w:rPr>
        <w:t>作为</w:t>
      </w:r>
      <w:r>
        <w:rPr>
          <w:rFonts w:hint="eastAsia" w:ascii="等线" w:hAnsi="等线" w:eastAsia="等线" w:cs="等线"/>
          <w:color w:val="000000" w:themeColor="text1"/>
          <w:sz w:val="22"/>
          <w:szCs w:val="22"/>
          <w14:textFill>
            <w14:solidFill>
              <w14:schemeClr w14:val="tx1"/>
            </w14:solidFill>
          </w14:textFill>
        </w:rPr>
        <w:t>开始。</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避免含糊的陈述，比如“我们讨论我们发现的含义</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we discuss the implications of our findings）</w:t>
      </w:r>
      <w:r>
        <w:rPr>
          <w:rFonts w:hint="eastAsia" w:ascii="等线" w:hAnsi="等线" w:eastAsia="等线" w:cs="等线"/>
          <w:color w:val="000000" w:themeColor="text1"/>
          <w:sz w:val="22"/>
          <w:szCs w:val="22"/>
          <w14:textFill>
            <w14:solidFill>
              <w14:schemeClr w14:val="tx1"/>
            </w14:solidFill>
          </w14:textFill>
        </w:rPr>
        <w:t>”。请提供一个关于这个讨论的摘要。</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摘要不应包含无法解释的缩写或术语。</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摘要通常不应该包含引文，但如果包含，应该</w:t>
      </w:r>
      <w:r>
        <w:rPr>
          <w:rFonts w:hint="eastAsia" w:ascii="等线" w:hAnsi="等线" w:eastAsia="等线" w:cs="等线"/>
          <w:color w:val="000000" w:themeColor="text1"/>
          <w:sz w:val="22"/>
          <w:szCs w:val="22"/>
          <w:lang w:val="en-US" w:eastAsia="zh-CN"/>
          <w14:textFill>
            <w14:solidFill>
              <w14:schemeClr w14:val="tx1"/>
            </w14:solidFill>
          </w14:textFill>
        </w:rPr>
        <w:t>写出</w:t>
      </w:r>
      <w:r>
        <w:rPr>
          <w:rFonts w:hint="eastAsia" w:ascii="等线" w:hAnsi="等线" w:eastAsia="等线" w:cs="等线"/>
          <w:color w:val="000000" w:themeColor="text1"/>
          <w:sz w:val="22"/>
          <w:szCs w:val="22"/>
          <w14:textFill>
            <w14:solidFill>
              <w14:schemeClr w14:val="tx1"/>
            </w14:solidFill>
          </w14:textFill>
        </w:rPr>
        <w:t>完整</w:t>
      </w:r>
      <w:r>
        <w:rPr>
          <w:rFonts w:hint="eastAsia" w:ascii="等线" w:hAnsi="等线" w:eastAsia="等线" w:cs="等线"/>
          <w:color w:val="000000" w:themeColor="text1"/>
          <w:sz w:val="22"/>
          <w:szCs w:val="22"/>
          <w:lang w:val="en-US" w:eastAsia="zh-CN"/>
          <w14:textFill>
            <w14:solidFill>
              <w14:schemeClr w14:val="tx1"/>
            </w14:solidFill>
          </w14:textFill>
        </w:rPr>
        <w:t>的来源</w:t>
      </w:r>
      <w:r>
        <w:rPr>
          <w:rFonts w:hint="eastAsia" w:ascii="等线" w:hAnsi="等线" w:eastAsia="等线" w:cs="等线"/>
          <w:color w:val="000000" w:themeColor="text1"/>
          <w:sz w:val="22"/>
          <w:szCs w:val="22"/>
          <w14:textFill>
            <w14:solidFill>
              <w14:schemeClr w14:val="tx1"/>
            </w14:solidFill>
          </w14:textFill>
        </w:rPr>
        <w:t>，因为不是所有的读者都能够访问全文。</w:t>
      </w:r>
    </w:p>
    <w:p>
      <w:pPr>
        <w:spacing w:after="200" w:line="276" w:lineRule="auto"/>
        <w:rPr>
          <w:rFonts w:hint="eastAsia" w:ascii="等线" w:hAnsi="等线" w:eastAsia="等线" w:cs="等线"/>
          <w:color w:val="FF0000"/>
          <w:sz w:val="22"/>
          <w:szCs w:val="22"/>
          <w:lang w:eastAsia="zh-CN"/>
        </w:rPr>
      </w:pPr>
      <w:r>
        <w:rPr>
          <w:rFonts w:hint="eastAsia" w:ascii="等线" w:hAnsi="等线" w:eastAsia="等线" w:cs="等线"/>
          <w:color w:val="000000" w:themeColor="text1"/>
          <w:sz w:val="22"/>
          <w:szCs w:val="22"/>
          <w14:textFill>
            <w14:solidFill>
              <w14:schemeClr w14:val="tx1"/>
            </w14:solidFill>
          </w14:textFill>
        </w:rPr>
        <w:t>我们欢迎用英语以外的语言翻译摘要。翻译后的摘要应直接放在英文版的下面。在翻译摘要的末尾，请添加以下文本：</w:t>
      </w:r>
      <w:r>
        <w:rPr>
          <w:rFonts w:hint="eastAsia" w:ascii="等线" w:hAnsi="等线" w:eastAsia="等线" w:cs="等线"/>
          <w:i/>
          <w:iCs/>
          <w:color w:val="000000" w:themeColor="text1"/>
          <w:sz w:val="22"/>
          <w:szCs w:val="22"/>
          <w14:textFill>
            <w14:solidFill>
              <w14:schemeClr w14:val="tx1"/>
            </w14:solidFill>
          </w14:textFill>
        </w:rPr>
        <w:t>The publisher did not copy edit the abstract translation</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出版商</w:t>
      </w:r>
      <w:r>
        <w:rPr>
          <w:rFonts w:hint="eastAsia" w:ascii="等线" w:hAnsi="等线" w:eastAsia="等线" w:cs="等线"/>
          <w:color w:val="000000" w:themeColor="text1"/>
          <w:sz w:val="22"/>
          <w:szCs w:val="22"/>
          <w:lang w:val="en-US" w:eastAsia="zh-CN"/>
          <w14:textFill>
            <w14:solidFill>
              <w14:schemeClr w14:val="tx1"/>
            </w14:solidFill>
          </w14:textFill>
        </w:rPr>
        <w:t>未对翻译的摘要进行格式</w:t>
      </w:r>
      <w:r>
        <w:rPr>
          <w:rFonts w:hint="eastAsia" w:ascii="等线" w:hAnsi="等线" w:eastAsia="等线" w:cs="等线"/>
          <w:color w:val="000000" w:themeColor="text1"/>
          <w:sz w:val="22"/>
          <w:szCs w:val="22"/>
          <w14:textFill>
            <w14:solidFill>
              <w14:schemeClr w14:val="tx1"/>
            </w14:solidFill>
          </w14:textFill>
        </w:rPr>
        <w:t>编辑</w:t>
      </w:r>
      <w:r>
        <w:rPr>
          <w:rFonts w:hint="eastAsia" w:ascii="等线" w:hAnsi="等线" w:eastAsia="等线" w:cs="等线"/>
          <w:color w:val="000000" w:themeColor="text1"/>
          <w:sz w:val="22"/>
          <w:szCs w:val="22"/>
          <w:lang w:eastAsia="zh-CN"/>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31" w:name="_Toc164690479"/>
      <w:bookmarkStart w:id="32" w:name="_Toc10007"/>
      <w:r>
        <w:rPr>
          <w:rFonts w:hint="eastAsia" w:ascii="等线" w:hAnsi="等线" w:eastAsia="等线" w:cs="等线"/>
          <w:color w:val="000000" w:themeColor="text1"/>
          <w14:textFill>
            <w14:solidFill>
              <w14:schemeClr w14:val="tx1"/>
            </w14:solidFill>
          </w14:textFill>
        </w:rPr>
        <w:t>关键字</w:t>
      </w:r>
      <w:bookmarkEnd w:id="31"/>
      <w:bookmarkEnd w:id="32"/>
    </w:p>
    <w:p>
      <w:pPr>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为索引提供4到6个关键字。</w:t>
      </w:r>
      <w:r>
        <w:rPr>
          <w:rFonts w:hint="eastAsia" w:ascii="等线" w:hAnsi="等线" w:eastAsia="等线" w:cs="等线"/>
          <w:color w:val="000000" w:themeColor="text1"/>
          <w:sz w:val="22"/>
          <w:szCs w:val="22"/>
          <w:lang w:val="en-US" w:eastAsia="zh-CN"/>
          <w14:textFill>
            <w14:solidFill>
              <w14:schemeClr w14:val="tx1"/>
            </w14:solidFill>
          </w14:textFill>
        </w:rPr>
        <w:t>各个关键词</w:t>
      </w:r>
      <w:r>
        <w:rPr>
          <w:rFonts w:hint="eastAsia" w:ascii="等线" w:hAnsi="等线" w:eastAsia="等线" w:cs="等线"/>
          <w:color w:val="000000" w:themeColor="text1"/>
          <w:sz w:val="22"/>
          <w:szCs w:val="22"/>
          <w14:textFill>
            <w14:solidFill>
              <w14:schemeClr w14:val="tx1"/>
            </w14:solidFill>
          </w14:textFill>
        </w:rPr>
        <w:t>都不应该重复标题。</w:t>
      </w:r>
    </w:p>
    <w:p>
      <w:pPr>
        <w:pStyle w:val="2"/>
        <w:rPr>
          <w:rFonts w:hint="eastAsia" w:ascii="等线" w:hAnsi="等线" w:eastAsia="等线" w:cs="等线"/>
          <w:color w:val="000000" w:themeColor="text1"/>
          <w14:textFill>
            <w14:solidFill>
              <w14:schemeClr w14:val="tx1"/>
            </w14:solidFill>
          </w14:textFill>
        </w:rPr>
      </w:pPr>
      <w:bookmarkStart w:id="33" w:name="_Toc3415"/>
      <w:r>
        <w:rPr>
          <w:rFonts w:hint="eastAsia" w:ascii="等线" w:hAnsi="等线" w:eastAsia="等线" w:cs="等线"/>
          <w:color w:val="000000" w:themeColor="text1"/>
          <w:lang w:val="en-US" w:eastAsia="zh-CN"/>
          <w14:textFill>
            <w14:solidFill>
              <w14:schemeClr w14:val="tx1"/>
            </w14:solidFill>
          </w14:textFill>
        </w:rPr>
        <w:t>引言</w:t>
      </w:r>
      <w:bookmarkEnd w:id="33"/>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通过</w:t>
      </w:r>
      <w:r>
        <w:rPr>
          <w:rFonts w:hint="eastAsia" w:ascii="等线" w:hAnsi="等线" w:eastAsia="等线" w:cs="等线"/>
          <w:color w:val="000000" w:themeColor="text1"/>
          <w:sz w:val="22"/>
          <w:szCs w:val="22"/>
          <w:lang w:val="en-GB"/>
          <w14:textFill>
            <w14:solidFill>
              <w14:schemeClr w14:val="tx1"/>
            </w14:solidFill>
          </w14:textFill>
        </w:rPr>
        <w:t>引言</w:t>
      </w:r>
      <w:r>
        <w:rPr>
          <w:rFonts w:hint="eastAsia" w:ascii="等线" w:hAnsi="等线" w:eastAsia="等线" w:cs="等线"/>
          <w:color w:val="000000" w:themeColor="text1"/>
          <w:sz w:val="22"/>
          <w:szCs w:val="22"/>
          <w:lang w:val="en-US" w:eastAsia="zh-CN"/>
          <w14:textFill>
            <w14:solidFill>
              <w14:schemeClr w14:val="tx1"/>
            </w14:solidFill>
          </w14:textFill>
        </w:rPr>
        <w:t>介绍</w:t>
      </w:r>
      <w:r>
        <w:rPr>
          <w:rFonts w:hint="eastAsia" w:ascii="等线" w:hAnsi="等线" w:eastAsia="等线" w:cs="等线"/>
          <w:color w:val="000000" w:themeColor="text1"/>
          <w:sz w:val="22"/>
          <w:szCs w:val="22"/>
          <w:lang w:val="en-GB"/>
          <w14:textFill>
            <w14:solidFill>
              <w14:schemeClr w14:val="tx1"/>
            </w14:solidFill>
          </w14:textFill>
        </w:rPr>
        <w:t>研究</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背景</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首先是</w:t>
      </w:r>
      <w:r>
        <w:rPr>
          <w:rFonts w:hint="eastAsia" w:ascii="等线" w:hAnsi="等线" w:eastAsia="等线" w:cs="等线"/>
          <w:color w:val="000000" w:themeColor="text1"/>
          <w:sz w:val="22"/>
          <w:szCs w:val="22"/>
          <w:lang w:val="en-GB"/>
          <w14:textFill>
            <w14:solidFill>
              <w14:schemeClr w14:val="tx1"/>
            </w14:solidFill>
          </w14:textFill>
        </w:rPr>
        <w:t>广义上</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，从</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的一般背景开始，然后重点关注要解决的具体问题。</w:t>
      </w:r>
      <w:r>
        <w:rPr>
          <w:rFonts w:hint="eastAsia" w:ascii="等线" w:hAnsi="等线" w:eastAsia="等线" w:cs="等线"/>
          <w:color w:val="000000" w:themeColor="text1"/>
          <w:sz w:val="22"/>
          <w:szCs w:val="22"/>
          <w:lang w:val="en-US" w:eastAsia="zh-CN"/>
          <w14:textFill>
            <w14:solidFill>
              <w14:schemeClr w14:val="tx1"/>
            </w14:solidFill>
          </w14:textFill>
        </w:rPr>
        <w:t>而</w:t>
      </w:r>
      <w:r>
        <w:rPr>
          <w:rFonts w:hint="eastAsia" w:ascii="等线" w:hAnsi="等线" w:eastAsia="等线" w:cs="等线"/>
          <w:color w:val="000000" w:themeColor="text1"/>
          <w:sz w:val="22"/>
          <w:szCs w:val="22"/>
          <w:lang w:val="en-GB"/>
          <w14:textFill>
            <w14:solidFill>
              <w14:schemeClr w14:val="tx1"/>
            </w14:solidFill>
          </w14:textFill>
        </w:rPr>
        <w:t>从研究物种开始是不合适的。</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首先总结一下</w:t>
      </w:r>
      <w:r>
        <w:rPr>
          <w:rFonts w:hint="eastAsia" w:ascii="等线" w:hAnsi="等线" w:eastAsia="等线" w:cs="等线"/>
          <w:color w:val="000000" w:themeColor="text1"/>
          <w:sz w:val="22"/>
          <w:szCs w:val="22"/>
          <w:lang w:val="en-US"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对所讨论的问题的当前理解（</w:t>
      </w:r>
      <w:r>
        <w:rPr>
          <w:rFonts w:hint="eastAsia" w:ascii="等线" w:hAnsi="等线" w:eastAsia="等线" w:cs="等线"/>
          <w:color w:val="000000" w:themeColor="text1"/>
          <w:sz w:val="22"/>
          <w:szCs w:val="22"/>
          <w:lang w:val="en-US" w:eastAsia="zh-CN"/>
          <w14:textFill>
            <w14:solidFill>
              <w14:schemeClr w14:val="tx1"/>
            </w14:solidFill>
          </w14:textFill>
        </w:rPr>
        <w:t>概述</w:t>
      </w:r>
      <w:r>
        <w:rPr>
          <w:rFonts w:hint="eastAsia" w:ascii="等线" w:hAnsi="等线" w:eastAsia="等线" w:cs="等线"/>
          <w:color w:val="000000" w:themeColor="text1"/>
          <w:sz w:val="22"/>
          <w:szCs w:val="22"/>
          <w:lang w:val="en-GB"/>
          <w14:textFill>
            <w14:solidFill>
              <w14:schemeClr w14:val="tx1"/>
            </w14:solidFill>
          </w14:textFill>
        </w:rPr>
        <w:t>）。回顾先前关于</w:t>
      </w:r>
      <w:r>
        <w:rPr>
          <w:rFonts w:hint="eastAsia" w:ascii="等线" w:hAnsi="等线" w:eastAsia="等线" w:cs="等线"/>
          <w:color w:val="000000" w:themeColor="text1"/>
          <w:sz w:val="22"/>
          <w:szCs w:val="22"/>
          <w:lang w:val="en-US" w:eastAsia="zh-CN"/>
          <w14:textFill>
            <w14:solidFill>
              <w14:schemeClr w14:val="tx1"/>
            </w14:solidFill>
          </w14:textFill>
        </w:rPr>
        <w:t>该</w:t>
      </w:r>
      <w:r>
        <w:rPr>
          <w:rFonts w:hint="eastAsia" w:ascii="等线" w:hAnsi="等线" w:eastAsia="等线" w:cs="等线"/>
          <w:color w:val="000000" w:themeColor="text1"/>
          <w:sz w:val="22"/>
          <w:szCs w:val="22"/>
          <w:lang w:val="en-GB"/>
          <w14:textFill>
            <w14:solidFill>
              <w14:schemeClr w14:val="tx1"/>
            </w14:solidFill>
          </w14:textFill>
        </w:rPr>
        <w:t>主题的研究文献，强调为什么这个问题是重要的，还有什么还不清楚。</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lang w:val="en-GB"/>
          <w14:textFill>
            <w14:solidFill>
              <w14:schemeClr w14:val="tx1"/>
            </w14:solidFill>
          </w14:textFill>
        </w:rPr>
        <w:t>某一主题发表的论文数量通常不是</w:t>
      </w:r>
      <w:r>
        <w:rPr>
          <w:rFonts w:hint="eastAsia" w:ascii="等线" w:hAnsi="等线" w:eastAsia="等线" w:cs="等线"/>
          <w:color w:val="000000" w:themeColor="text1"/>
          <w:sz w:val="22"/>
          <w:szCs w:val="22"/>
          <w:lang w:val="en-US" w:eastAsia="zh-CN"/>
          <w14:textFill>
            <w14:solidFill>
              <w14:schemeClr w14:val="tx1"/>
            </w14:solidFill>
          </w14:textFill>
        </w:rPr>
        <w:t>开启综述</w:t>
      </w:r>
      <w:r>
        <w:rPr>
          <w:rFonts w:hint="eastAsia" w:ascii="等线" w:hAnsi="等线" w:eastAsia="等线" w:cs="等线"/>
          <w:color w:val="000000" w:themeColor="text1"/>
          <w:sz w:val="22"/>
          <w:szCs w:val="22"/>
          <w:lang w:val="en-GB"/>
          <w14:textFill>
            <w14:solidFill>
              <w14:schemeClr w14:val="tx1"/>
            </w14:solidFill>
          </w14:textFill>
        </w:rPr>
        <w:t>的好方法。</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避免列出</w:t>
      </w:r>
      <w:r>
        <w:rPr>
          <w:rFonts w:hint="eastAsia" w:ascii="等线" w:hAnsi="等线" w:eastAsia="等线" w:cs="等线"/>
          <w:color w:val="000000" w:themeColor="text1"/>
          <w:sz w:val="22"/>
          <w:szCs w:val="22"/>
          <w:lang w:val="en-US" w:eastAsia="zh-CN"/>
          <w14:textFill>
            <w14:solidFill>
              <w14:schemeClr w14:val="tx1"/>
            </w14:solidFill>
          </w14:textFill>
        </w:rPr>
        <w:t>引用</w:t>
      </w:r>
      <w:r>
        <w:rPr>
          <w:rFonts w:hint="eastAsia" w:ascii="等线" w:hAnsi="等线" w:eastAsia="等线" w:cs="等线"/>
          <w:color w:val="000000" w:themeColor="text1"/>
          <w:sz w:val="22"/>
          <w:szCs w:val="22"/>
          <w:lang w:val="en-GB"/>
          <w14:textFill>
            <w14:solidFill>
              <w14:schemeClr w14:val="tx1"/>
            </w14:solidFill>
          </w14:textFill>
        </w:rPr>
        <w:t>文章，但不提供有关其内容的信息。在适当的地方</w:t>
      </w:r>
      <w:r>
        <w:rPr>
          <w:rFonts w:hint="eastAsia" w:ascii="等线" w:hAnsi="等线" w:eastAsia="等线" w:cs="等线"/>
          <w:color w:val="000000" w:themeColor="text1"/>
          <w:sz w:val="22"/>
          <w:szCs w:val="22"/>
          <w:lang w:val="en-US" w:eastAsia="zh-CN"/>
          <w14:textFill>
            <w14:solidFill>
              <w14:schemeClr w14:val="tx1"/>
            </w14:solidFill>
          </w14:textFill>
        </w:rPr>
        <w:t>对文献进行</w:t>
      </w:r>
      <w:r>
        <w:rPr>
          <w:rFonts w:hint="eastAsia" w:ascii="等线" w:hAnsi="等线" w:eastAsia="等线" w:cs="等线"/>
          <w:color w:val="000000" w:themeColor="text1"/>
          <w:sz w:val="22"/>
          <w:szCs w:val="22"/>
          <w:lang w:val="en-GB"/>
          <w14:textFill>
            <w14:solidFill>
              <w14:schemeClr w14:val="tx1"/>
            </w14:solidFill>
          </w14:textFill>
        </w:rPr>
        <w:t>评论，而不是</w:t>
      </w:r>
      <w:r>
        <w:rPr>
          <w:rFonts w:hint="eastAsia" w:ascii="等线" w:hAnsi="等线" w:eastAsia="等线" w:cs="等线"/>
          <w:color w:val="000000" w:themeColor="text1"/>
          <w:sz w:val="22"/>
          <w:szCs w:val="22"/>
          <w:lang w:val="en-US" w:eastAsia="zh-CN"/>
          <w14:textFill>
            <w14:solidFill>
              <w14:schemeClr w14:val="tx1"/>
            </w14:solidFill>
          </w14:textFill>
        </w:rPr>
        <w:t>列出</w:t>
      </w:r>
      <w:r>
        <w:rPr>
          <w:rFonts w:hint="eastAsia" w:ascii="等线" w:hAnsi="等线" w:eastAsia="等线" w:cs="等线"/>
          <w:color w:val="000000" w:themeColor="text1"/>
          <w:sz w:val="22"/>
          <w:szCs w:val="22"/>
          <w:lang w:val="en-GB"/>
          <w14:textFill>
            <w14:solidFill>
              <w14:schemeClr w14:val="tx1"/>
            </w14:solidFill>
          </w14:textFill>
        </w:rPr>
        <w:t>一长串的文章。</w:t>
      </w:r>
    </w:p>
    <w:p>
      <w:pPr>
        <w:pStyle w:val="41"/>
        <w:spacing w:after="12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假设需要</w:t>
      </w:r>
      <w:r>
        <w:rPr>
          <w:rFonts w:hint="eastAsia" w:ascii="等线" w:hAnsi="等线" w:eastAsia="等线" w:cs="等线"/>
          <w:color w:val="000000" w:themeColor="text1"/>
          <w:sz w:val="22"/>
          <w:szCs w:val="22"/>
          <w:lang w:val="en-GB"/>
          <w14:textFill>
            <w14:solidFill>
              <w14:schemeClr w14:val="tx1"/>
            </w14:solidFill>
          </w14:textFill>
        </w:rPr>
        <w:t>引用</w:t>
      </w:r>
      <w:r>
        <w:rPr>
          <w:rFonts w:hint="eastAsia" w:ascii="等线" w:hAnsi="等线" w:eastAsia="等线" w:cs="等线"/>
          <w:color w:val="000000" w:themeColor="text1"/>
          <w:sz w:val="22"/>
          <w:szCs w:val="22"/>
          <w:lang w:val="en-US" w:eastAsia="zh-CN"/>
          <w14:textFill>
            <w14:solidFill>
              <w14:schemeClr w14:val="tx1"/>
            </w14:solidFill>
          </w14:textFill>
        </w:rPr>
        <w:t>提出假设的</w:t>
      </w:r>
      <w:r>
        <w:rPr>
          <w:rFonts w:hint="eastAsia" w:ascii="等线" w:hAnsi="等线" w:eastAsia="等线" w:cs="等线"/>
          <w:color w:val="000000" w:themeColor="text1"/>
          <w:sz w:val="22"/>
          <w:szCs w:val="22"/>
          <w:lang w:val="en-GB"/>
          <w14:textFill>
            <w14:solidFill>
              <w14:schemeClr w14:val="tx1"/>
            </w14:solidFill>
          </w14:textFill>
        </w:rPr>
        <w:t>原作者。确保</w:t>
      </w:r>
      <w:r>
        <w:rPr>
          <w:rFonts w:hint="eastAsia" w:ascii="等线" w:hAnsi="等线" w:eastAsia="等线" w:cs="等线"/>
          <w:color w:val="000000" w:themeColor="text1"/>
          <w:sz w:val="22"/>
          <w:szCs w:val="22"/>
          <w:lang w:val="en-US" w:eastAsia="zh-CN"/>
          <w14:textFill>
            <w14:solidFill>
              <w14:schemeClr w14:val="tx1"/>
            </w14:solidFill>
          </w14:textFill>
        </w:rPr>
        <w:t>文献引用得合理恰当</w:t>
      </w:r>
      <w:r>
        <w:rPr>
          <w:rFonts w:hint="eastAsia" w:ascii="等线" w:hAnsi="等线" w:eastAsia="等线" w:cs="等线"/>
          <w:color w:val="000000" w:themeColor="text1"/>
          <w:sz w:val="22"/>
          <w:szCs w:val="22"/>
          <w:lang w:val="en-GB"/>
          <w14:textFill>
            <w14:solidFill>
              <w14:schemeClr w14:val="tx1"/>
            </w14:solidFill>
          </w14:textFill>
        </w:rPr>
        <w:t>。例如，当其他</w:t>
      </w:r>
      <w:r>
        <w:rPr>
          <w:rFonts w:hint="eastAsia" w:ascii="等线" w:hAnsi="等线" w:eastAsia="等线" w:cs="等线"/>
          <w:color w:val="000000" w:themeColor="text1"/>
          <w:sz w:val="22"/>
          <w:szCs w:val="22"/>
          <w:lang w:val="en-US" w:eastAsia="zh-CN"/>
          <w14:textFill>
            <w14:solidFill>
              <w14:schemeClr w14:val="tx1"/>
            </w14:solidFill>
          </w14:textFill>
        </w:rPr>
        <w:t>团队</w:t>
      </w:r>
      <w:r>
        <w:rPr>
          <w:rFonts w:hint="eastAsia" w:ascii="等线" w:hAnsi="等线" w:eastAsia="等线" w:cs="等线"/>
          <w:color w:val="000000" w:themeColor="text1"/>
          <w:sz w:val="22"/>
          <w:szCs w:val="22"/>
          <w:lang w:val="en-GB"/>
          <w14:textFill>
            <w14:solidFill>
              <w14:schemeClr w14:val="tx1"/>
            </w14:solidFill>
          </w14:textFill>
        </w:rPr>
        <w:t>也</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同一主题时，只引用您</w:t>
      </w:r>
      <w:r>
        <w:rPr>
          <w:rFonts w:hint="eastAsia" w:ascii="等线" w:hAnsi="等线" w:eastAsia="等线" w:cs="等线"/>
          <w:color w:val="000000" w:themeColor="text1"/>
          <w:sz w:val="22"/>
          <w:szCs w:val="22"/>
          <w:lang w:val="en-US" w:eastAsia="zh-CN"/>
          <w14:textFill>
            <w14:solidFill>
              <w14:schemeClr w14:val="tx1"/>
            </w14:solidFill>
          </w14:textFill>
        </w:rPr>
        <w:t>团队</w:t>
      </w:r>
      <w:r>
        <w:rPr>
          <w:rFonts w:hint="eastAsia" w:ascii="等线" w:hAnsi="等线" w:eastAsia="等线" w:cs="等线"/>
          <w:color w:val="000000" w:themeColor="text1"/>
          <w:sz w:val="22"/>
          <w:szCs w:val="22"/>
          <w:lang w:val="en-GB"/>
          <w14:textFill>
            <w14:solidFill>
              <w14:schemeClr w14:val="tx1"/>
            </w14:solidFill>
          </w14:textFill>
        </w:rPr>
        <w:t>的工作是不合适的。</w:t>
      </w:r>
      <w:r>
        <w:rPr>
          <w:rFonts w:hint="eastAsia" w:ascii="等线" w:hAnsi="等线" w:eastAsia="等线" w:cs="等线"/>
          <w:color w:val="000000" w:themeColor="text1"/>
          <w:sz w:val="22"/>
          <w:szCs w:val="22"/>
          <w:lang w:val="en-US" w:eastAsia="zh-CN"/>
          <w14:textFill>
            <w14:solidFill>
              <w14:schemeClr w14:val="tx1"/>
            </w14:solidFill>
          </w14:textFill>
        </w:rPr>
        <w:t>合理</w:t>
      </w:r>
      <w:r>
        <w:rPr>
          <w:rFonts w:hint="eastAsia" w:ascii="等线" w:hAnsi="等线" w:eastAsia="等线" w:cs="等线"/>
          <w:color w:val="000000" w:themeColor="text1"/>
          <w:sz w:val="22"/>
          <w:szCs w:val="22"/>
          <w:lang w:val="en-GB"/>
          <w14:textFill>
            <w14:solidFill>
              <w14:schemeClr w14:val="tx1"/>
            </w14:solidFill>
          </w14:textFill>
        </w:rPr>
        <w:t>地回顾</w:t>
      </w:r>
      <w:r>
        <w:rPr>
          <w:rFonts w:hint="eastAsia" w:ascii="等线" w:hAnsi="等线" w:eastAsia="等线" w:cs="等线"/>
          <w:color w:val="000000" w:themeColor="text1"/>
          <w:sz w:val="22"/>
          <w:szCs w:val="22"/>
          <w:lang w:val="en-US" w:eastAsia="zh-CN"/>
          <w14:textFill>
            <w14:solidFill>
              <w14:schemeClr w14:val="tx1"/>
            </w14:solidFill>
          </w14:textFill>
        </w:rPr>
        <w:t>之前的研究</w:t>
      </w:r>
      <w:r>
        <w:rPr>
          <w:rFonts w:hint="eastAsia" w:ascii="等线" w:hAnsi="等线" w:eastAsia="等线" w:cs="等线"/>
          <w:color w:val="000000" w:themeColor="text1"/>
          <w:sz w:val="22"/>
          <w:szCs w:val="22"/>
          <w:lang w:val="en-GB"/>
          <w14:textFill>
            <w14:solidFill>
              <w14:schemeClr w14:val="tx1"/>
            </w14:solidFill>
          </w14:textFill>
        </w:rPr>
        <w:t>，而不是只强调早期工作的局限性。</w:t>
      </w:r>
    </w:p>
    <w:p>
      <w:pPr>
        <w:pStyle w:val="41"/>
        <w:spacing w:after="12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sz w:val="22"/>
          <w:szCs w:val="22"/>
        </w:rPr>
        <w:t>我们鼓励作者</w:t>
      </w:r>
      <w:r>
        <w:rPr>
          <w:rFonts w:hint="eastAsia" w:ascii="等线" w:hAnsi="等线" w:eastAsia="等线" w:cs="等线"/>
          <w:color w:val="000000"/>
          <w:sz w:val="22"/>
          <w:szCs w:val="22"/>
          <w:lang w:val="en-US" w:eastAsia="zh-CN"/>
        </w:rPr>
        <w:t>引用使</w:t>
      </w:r>
      <w:r>
        <w:rPr>
          <w:rFonts w:hint="eastAsia" w:ascii="等线" w:hAnsi="等线" w:eastAsia="等线" w:cs="等线"/>
          <w:color w:val="000000"/>
          <w:sz w:val="22"/>
          <w:szCs w:val="22"/>
        </w:rPr>
        <w:t>用英语以外的语言</w:t>
      </w:r>
      <w:r>
        <w:rPr>
          <w:rFonts w:hint="eastAsia" w:ascii="等线" w:hAnsi="等线" w:eastAsia="等线" w:cs="等线"/>
          <w:color w:val="000000"/>
          <w:sz w:val="22"/>
          <w:szCs w:val="22"/>
          <w:lang w:val="en-US" w:eastAsia="zh-CN"/>
        </w:rPr>
        <w:t>所发表的</w:t>
      </w:r>
      <w:r>
        <w:rPr>
          <w:rFonts w:hint="eastAsia" w:ascii="等线" w:hAnsi="等线" w:eastAsia="等线" w:cs="等线"/>
          <w:color w:val="000000"/>
          <w:sz w:val="22"/>
          <w:szCs w:val="22"/>
        </w:rPr>
        <w:t>相关研究。</w:t>
      </w:r>
    </w:p>
    <w:p>
      <w:pPr>
        <w:pStyle w:val="38"/>
        <w:spacing w:after="120" w:line="276" w:lineRule="auto"/>
        <w:rPr>
          <w:rFonts w:hint="eastAsia" w:ascii="等线" w:hAnsi="等线" w:eastAsia="等线" w:cs="等线"/>
          <w:sz w:val="22"/>
          <w:szCs w:val="22"/>
        </w:rPr>
      </w:pPr>
      <w:r>
        <w:rPr>
          <w:rFonts w:hint="eastAsia" w:ascii="等线" w:hAnsi="等线" w:eastAsia="等线" w:cs="等线"/>
          <w:color w:val="000000" w:themeColor="text1"/>
          <w:sz w:val="22"/>
          <w:szCs w:val="22"/>
          <w:lang w:val="en-US" w:eastAsia="zh-CN"/>
          <w14:textFill>
            <w14:solidFill>
              <w14:schemeClr w14:val="tx1"/>
            </w14:solidFill>
          </w14:textFill>
        </w:rPr>
        <w:t>当完成背景概述之后</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开始</w:t>
      </w:r>
      <w:r>
        <w:rPr>
          <w:rFonts w:hint="eastAsia" w:ascii="等线" w:hAnsi="等线" w:eastAsia="等线" w:cs="等线"/>
          <w:color w:val="000000" w:themeColor="text1"/>
          <w:sz w:val="22"/>
          <w:szCs w:val="22"/>
          <w:lang w:val="en-GB"/>
          <w14:textFill>
            <w14:solidFill>
              <w14:schemeClr w14:val="tx1"/>
            </w14:solidFill>
          </w14:textFill>
        </w:rPr>
        <w:t>介绍</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w:t>
      </w:r>
      <w:r>
        <w:rPr>
          <w:rFonts w:hint="eastAsia" w:ascii="等线" w:hAnsi="等线" w:eastAsia="等线" w:cs="等线"/>
          <w:color w:val="000000" w:themeColor="text1"/>
          <w:sz w:val="22"/>
          <w:szCs w:val="22"/>
          <w:lang w:val="en-US" w:eastAsia="zh-CN"/>
          <w14:textFill>
            <w14:solidFill>
              <w14:schemeClr w14:val="tx1"/>
            </w14:solidFill>
          </w14:textFill>
        </w:rPr>
        <w:t>具体</w:t>
      </w:r>
      <w:r>
        <w:rPr>
          <w:rFonts w:hint="eastAsia" w:ascii="等线" w:hAnsi="等线" w:eastAsia="等线" w:cs="等线"/>
          <w:color w:val="000000" w:themeColor="text1"/>
          <w:sz w:val="22"/>
          <w:szCs w:val="22"/>
          <w:lang w:val="en-GB"/>
          <w14:textFill>
            <w14:solidFill>
              <w14:schemeClr w14:val="tx1"/>
            </w14:solidFill>
          </w14:textFill>
        </w:rPr>
        <w:t>案例（例如，研究</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分类单元），并描述为什么它是一个特别合适的选择来提高我们对现有问题的</w:t>
      </w:r>
      <w:r>
        <w:rPr>
          <w:rFonts w:hint="eastAsia" w:ascii="等线" w:hAnsi="等线" w:eastAsia="等线" w:cs="等线"/>
          <w:color w:val="000000" w:themeColor="text1"/>
          <w:sz w:val="22"/>
          <w:szCs w:val="22"/>
          <w:lang w:val="en-US" w:eastAsia="zh-CN"/>
          <w14:textFill>
            <w14:solidFill>
              <w14:schemeClr w14:val="tx1"/>
            </w14:solidFill>
          </w14:textFill>
        </w:rPr>
        <w:t>认识</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在该具体介绍您的研究案例部分，</w:t>
      </w:r>
      <w:r>
        <w:rPr>
          <w:rFonts w:hint="eastAsia" w:ascii="等线" w:hAnsi="等线" w:eastAsia="等线" w:cs="等线"/>
          <w:color w:val="000000" w:themeColor="text1"/>
          <w:sz w:val="22"/>
          <w:szCs w:val="22"/>
          <w:lang w:val="en-GB"/>
          <w14:textFill>
            <w14:solidFill>
              <w14:schemeClr w14:val="tx1"/>
            </w14:solidFill>
          </w14:textFill>
        </w:rPr>
        <w:t>不应</w:t>
      </w:r>
      <w:r>
        <w:rPr>
          <w:rFonts w:hint="eastAsia" w:ascii="等线" w:hAnsi="等线" w:eastAsia="等线" w:cs="等线"/>
          <w:color w:val="000000" w:themeColor="text1"/>
          <w:sz w:val="22"/>
          <w:szCs w:val="22"/>
          <w:lang w:val="en-US" w:eastAsia="zh-CN"/>
          <w14:textFill>
            <w14:solidFill>
              <w14:schemeClr w14:val="tx1"/>
            </w14:solidFill>
          </w14:textFill>
        </w:rPr>
        <w:t>再</w:t>
      </w:r>
      <w:r>
        <w:rPr>
          <w:rFonts w:hint="eastAsia" w:ascii="等线" w:hAnsi="等线" w:eastAsia="等线" w:cs="等线"/>
          <w:color w:val="000000" w:themeColor="text1"/>
          <w:sz w:val="22"/>
          <w:szCs w:val="22"/>
          <w:lang w:val="en-GB"/>
          <w14:textFill>
            <w14:solidFill>
              <w14:schemeClr w14:val="tx1"/>
            </w14:solidFill>
          </w14:textFill>
        </w:rPr>
        <w:t>出现进一步的一般介绍（即适用于比</w:t>
      </w:r>
      <w:r>
        <w:rPr>
          <w:rFonts w:hint="eastAsia" w:ascii="等线" w:hAnsi="等线" w:eastAsia="等线" w:cs="等线"/>
          <w:color w:val="000000" w:themeColor="text1"/>
          <w:sz w:val="22"/>
          <w:szCs w:val="22"/>
          <w:lang w:val="en-US" w:eastAsia="zh-CN"/>
          <w14:textFill>
            <w14:solidFill>
              <w14:schemeClr w14:val="tx1"/>
            </w14:solidFill>
          </w14:textFill>
        </w:rPr>
        <w:t>该</w:t>
      </w:r>
      <w:r>
        <w:rPr>
          <w:rFonts w:hint="eastAsia" w:ascii="等线" w:hAnsi="等线" w:eastAsia="等线" w:cs="等线"/>
          <w:color w:val="000000" w:themeColor="text1"/>
          <w:sz w:val="22"/>
          <w:szCs w:val="22"/>
          <w:lang w:val="en-GB"/>
          <w14:textFill>
            <w14:solidFill>
              <w14:schemeClr w14:val="tx1"/>
            </w14:solidFill>
          </w14:textFill>
        </w:rPr>
        <w:t>案例研究更广泛的材料）。</w:t>
      </w:r>
    </w:p>
    <w:p>
      <w:pPr>
        <w:pStyle w:val="42"/>
        <w:spacing w:after="12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在引言的末尾，清</w:t>
      </w:r>
      <w:r>
        <w:rPr>
          <w:rFonts w:hint="eastAsia" w:ascii="等线" w:hAnsi="等线" w:eastAsia="等线" w:cs="等线"/>
          <w:color w:val="000000" w:themeColor="text1"/>
          <w:sz w:val="22"/>
          <w:szCs w:val="22"/>
          <w:lang w:val="en-GB"/>
          <w14:textFill>
            <w14:solidFill>
              <w14:schemeClr w14:val="tx1"/>
            </w14:solidFill>
          </w14:textFill>
        </w:rPr>
        <w:t>楚地陈述</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目标，简洁地解释</w:t>
      </w:r>
      <w:r>
        <w:rPr>
          <w:rFonts w:hint="eastAsia" w:ascii="等线" w:hAnsi="等线" w:eastAsia="等线" w:cs="等线"/>
          <w:color w:val="000000" w:themeColor="text1"/>
          <w:sz w:val="22"/>
          <w:szCs w:val="22"/>
          <w:lang w:val="en-US" w:eastAsia="zh-CN"/>
          <w14:textFill>
            <w14:solidFill>
              <w14:schemeClr w14:val="tx1"/>
            </w14:solidFill>
          </w14:textFill>
        </w:rPr>
        <w:t>解决问题的</w:t>
      </w:r>
      <w:r>
        <w:rPr>
          <w:rFonts w:hint="eastAsia" w:ascii="等线" w:hAnsi="等线" w:eastAsia="等线" w:cs="等线"/>
          <w:color w:val="000000" w:themeColor="text1"/>
          <w:sz w:val="22"/>
          <w:szCs w:val="22"/>
          <w:lang w:val="en-GB"/>
          <w14:textFill>
            <w14:solidFill>
              <w14:schemeClr w14:val="tx1"/>
            </w14:solidFill>
          </w14:textFill>
        </w:rPr>
        <w:t>方法和</w:t>
      </w:r>
      <w:r>
        <w:rPr>
          <w:rFonts w:hint="eastAsia" w:ascii="等线" w:hAnsi="等线" w:eastAsia="等线" w:cs="等线"/>
          <w:color w:val="000000" w:themeColor="text1"/>
          <w:sz w:val="22"/>
          <w:szCs w:val="22"/>
          <w:lang w:val="en-US" w:eastAsia="zh-CN"/>
          <w14:textFill>
            <w14:solidFill>
              <w14:schemeClr w14:val="tx1"/>
            </w14:solidFill>
          </w14:textFill>
        </w:rPr>
        <w:t>研究的合理性</w:t>
      </w:r>
      <w:r>
        <w:rPr>
          <w:rFonts w:hint="eastAsia" w:ascii="等线" w:hAnsi="等线" w:eastAsia="等线" w:cs="等线"/>
          <w:color w:val="000000" w:themeColor="text1"/>
          <w:sz w:val="22"/>
          <w:szCs w:val="22"/>
          <w:lang w:val="en-GB"/>
          <w14:textFill>
            <w14:solidFill>
              <w14:schemeClr w14:val="tx1"/>
            </w14:solidFill>
          </w14:textFill>
        </w:rPr>
        <w:t>。提</w:t>
      </w:r>
      <w:r>
        <w:rPr>
          <w:rFonts w:hint="eastAsia" w:ascii="等线" w:hAnsi="等线" w:eastAsia="等线" w:cs="等线"/>
          <w:color w:val="000000" w:themeColor="text1"/>
          <w:sz w:val="22"/>
          <w:szCs w:val="22"/>
          <w:lang w:val="en-US" w:eastAsia="zh-CN"/>
          <w14:textFill>
            <w14:solidFill>
              <w14:schemeClr w14:val="tx1"/>
            </w14:solidFill>
          </w14:textFill>
        </w:rPr>
        <w:t>出</w:t>
      </w:r>
      <w:r>
        <w:rPr>
          <w:rFonts w:hint="eastAsia" w:ascii="等线" w:hAnsi="等线" w:eastAsia="等线" w:cs="等线"/>
          <w:color w:val="000000" w:themeColor="text1"/>
          <w:sz w:val="22"/>
          <w:szCs w:val="22"/>
          <w:lang w:val="en-GB"/>
          <w14:textFill>
            <w14:solidFill>
              <w14:schemeClr w14:val="tx1"/>
            </w14:solidFill>
          </w14:textFill>
        </w:rPr>
        <w:t>明确的研究问题或明确陈述假设和预测。假设是对一种现象的潜在理论解释。预测是</w:t>
      </w:r>
      <w:r>
        <w:rPr>
          <w:rFonts w:hint="eastAsia" w:ascii="等线" w:hAnsi="等线" w:eastAsia="等线" w:cs="等线"/>
          <w:color w:val="000000" w:themeColor="text1"/>
          <w:sz w:val="22"/>
          <w:szCs w:val="22"/>
          <w:lang w:val="en-US" w:eastAsia="zh-CN"/>
          <w14:textFill>
            <w14:solidFill>
              <w14:schemeClr w14:val="tx1"/>
            </w14:solidFill>
          </w14:textFill>
        </w:rPr>
        <w:t>假设为真时对可能观察到现象的预测并且可以测量</w:t>
      </w:r>
      <w:r>
        <w:rPr>
          <w:rFonts w:hint="eastAsia" w:ascii="等线" w:hAnsi="等线" w:eastAsia="等线" w:cs="等线"/>
          <w:color w:val="000000" w:themeColor="text1"/>
          <w:sz w:val="22"/>
          <w:szCs w:val="22"/>
          <w:lang w:val="en-GB"/>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这一部分中</w:t>
      </w:r>
      <w:r>
        <w:rPr>
          <w:rFonts w:hint="eastAsia" w:ascii="等线" w:hAnsi="等线" w:eastAsia="等线" w:cs="等线"/>
          <w:color w:val="000000" w:themeColor="text1"/>
          <w:sz w:val="22"/>
          <w:szCs w:val="22"/>
          <w:lang w:val="en-GB"/>
          <w14:textFill>
            <w14:solidFill>
              <w14:schemeClr w14:val="tx1"/>
            </w14:solidFill>
          </w14:textFill>
        </w:rPr>
        <w:t>不提供额外的</w:t>
      </w:r>
      <w:r>
        <w:rPr>
          <w:rFonts w:hint="eastAsia" w:ascii="等线" w:hAnsi="等线" w:eastAsia="等线" w:cs="等线"/>
          <w:color w:val="000000" w:themeColor="text1"/>
          <w:sz w:val="22"/>
          <w:szCs w:val="22"/>
          <w:lang w:val="en-US" w:eastAsia="zh-CN"/>
          <w14:textFill>
            <w14:solidFill>
              <w14:schemeClr w14:val="tx1"/>
            </w14:solidFill>
          </w14:textFill>
        </w:rPr>
        <w:t>文献回顾</w:t>
      </w:r>
      <w:r>
        <w:rPr>
          <w:rFonts w:hint="eastAsia" w:ascii="等线" w:hAnsi="等线" w:eastAsia="等线" w:cs="等线"/>
          <w:color w:val="000000" w:themeColor="text1"/>
          <w:sz w:val="22"/>
          <w:szCs w:val="22"/>
          <w:lang w:val="en-GB"/>
          <w14:textFill>
            <w14:solidFill>
              <w14:schemeClr w14:val="tx1"/>
            </w14:solidFill>
          </w14:textFill>
        </w:rPr>
        <w:t>。不要在引言中总结</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结论。</w:t>
      </w:r>
    </w:p>
    <w:p>
      <w:pPr>
        <w:pStyle w:val="2"/>
        <w:ind w:left="714" w:hanging="357"/>
        <w:contextualSpacing w:val="0"/>
        <w:rPr>
          <w:rFonts w:hint="eastAsia" w:ascii="等线" w:hAnsi="等线" w:eastAsia="等线" w:cs="等线"/>
          <w:color w:val="000000" w:themeColor="text1"/>
          <w14:textFill>
            <w14:solidFill>
              <w14:schemeClr w14:val="tx1"/>
            </w14:solidFill>
          </w14:textFill>
        </w:rPr>
      </w:pPr>
      <w:bookmarkStart w:id="34" w:name="_Toc88727835"/>
      <w:bookmarkEnd w:id="34"/>
      <w:bookmarkStart w:id="35" w:name="_Toc164690481"/>
      <w:bookmarkStart w:id="36" w:name="_Toc15595"/>
      <w:r>
        <w:rPr>
          <w:rFonts w:hint="eastAsia" w:ascii="等线" w:hAnsi="等线" w:eastAsia="等线" w:cs="等线"/>
          <w:color w:val="000000" w:themeColor="text1"/>
          <w14:textFill>
            <w14:solidFill>
              <w14:schemeClr w14:val="tx1"/>
            </w14:solidFill>
          </w14:textFill>
        </w:rPr>
        <w:t>方法</w:t>
      </w:r>
      <w:bookmarkEnd w:id="35"/>
      <w:bookmarkEnd w:id="36"/>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方法</w:t>
      </w:r>
      <w:r>
        <w:rPr>
          <w:rFonts w:hint="eastAsia" w:ascii="等线" w:hAnsi="等线" w:eastAsia="等线" w:cs="等线"/>
          <w:color w:val="000000" w:themeColor="text1"/>
          <w:sz w:val="22"/>
          <w:szCs w:val="22"/>
          <w:lang w:val="en-US" w:eastAsia="zh-CN"/>
          <w14:textFill>
            <w14:solidFill>
              <w14:schemeClr w14:val="tx1"/>
            </w14:solidFill>
          </w14:textFill>
        </w:rPr>
        <w:t>部分</w:t>
      </w:r>
      <w:r>
        <w:rPr>
          <w:rFonts w:hint="eastAsia" w:ascii="等线" w:hAnsi="等线" w:eastAsia="等线" w:cs="等线"/>
          <w:color w:val="000000" w:themeColor="text1"/>
          <w:sz w:val="22"/>
          <w:szCs w:val="22"/>
          <w:lang w:val="en-GB"/>
          <w14:textFill>
            <w14:solidFill>
              <w14:schemeClr w14:val="tx1"/>
            </w14:solidFill>
          </w14:textFill>
        </w:rPr>
        <w:t>应清楚地描述您是如何进行研究的，包括对研究地点的描述、研究对象的详细信息、研究设计和数据收集、实验室分析和统计分析。</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提供您如何</w:t>
      </w:r>
      <w:r>
        <w:rPr>
          <w:rFonts w:hint="eastAsia" w:ascii="等线" w:hAnsi="等线" w:eastAsia="等线" w:cs="等线"/>
          <w:color w:val="000000" w:themeColor="text1"/>
          <w:sz w:val="22"/>
          <w:szCs w:val="22"/>
          <w:lang w:val="en-US" w:eastAsia="zh-CN"/>
          <w14:textFill>
            <w14:solidFill>
              <w14:schemeClr w14:val="tx1"/>
            </w14:solidFill>
          </w14:textFill>
        </w:rPr>
        <w:t>获得</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结果”中报告的所有数据的详细信息，但不</w:t>
      </w:r>
      <w:r>
        <w:rPr>
          <w:rFonts w:hint="eastAsia" w:ascii="等线" w:hAnsi="等线" w:eastAsia="等线" w:cs="等线"/>
          <w:color w:val="000000" w:themeColor="text1"/>
          <w:sz w:val="22"/>
          <w:szCs w:val="22"/>
          <w:lang w:val="en-US" w:eastAsia="zh-CN"/>
          <w14:textFill>
            <w14:solidFill>
              <w14:schemeClr w14:val="tx1"/>
            </w14:solidFill>
          </w14:textFill>
        </w:rPr>
        <w:t>要</w:t>
      </w:r>
      <w:r>
        <w:rPr>
          <w:rFonts w:hint="eastAsia" w:ascii="等线" w:hAnsi="等线" w:eastAsia="等线" w:cs="等线"/>
          <w:color w:val="000000" w:themeColor="text1"/>
          <w:sz w:val="22"/>
          <w:szCs w:val="22"/>
          <w:lang w:val="en-GB"/>
          <w14:textFill>
            <w14:solidFill>
              <w14:schemeClr w14:val="tx1"/>
            </w14:solidFill>
          </w14:textFill>
        </w:rPr>
        <w:t>包括</w:t>
      </w:r>
      <w:r>
        <w:rPr>
          <w:rFonts w:hint="eastAsia" w:ascii="等线" w:hAnsi="等线" w:eastAsia="等线" w:cs="等线"/>
          <w:color w:val="000000" w:themeColor="text1"/>
          <w:sz w:val="22"/>
          <w:szCs w:val="22"/>
          <w:lang w:val="en-US" w:eastAsia="zh-CN"/>
          <w14:textFill>
            <w14:solidFill>
              <w14:schemeClr w14:val="tx1"/>
            </w14:solidFill>
          </w14:textFill>
        </w:rPr>
        <w:t>没有</w:t>
      </w:r>
      <w:r>
        <w:rPr>
          <w:rFonts w:hint="eastAsia" w:ascii="等线" w:hAnsi="等线" w:eastAsia="等线" w:cs="等线"/>
          <w:color w:val="000000" w:themeColor="text1"/>
          <w:sz w:val="22"/>
          <w:szCs w:val="22"/>
          <w:lang w:val="en-GB"/>
          <w14:textFill>
            <w14:solidFill>
              <w14:schemeClr w14:val="tx1"/>
            </w14:solidFill>
          </w14:textFill>
        </w:rPr>
        <w:t>报告</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数据</w:t>
      </w:r>
      <w:r>
        <w:rPr>
          <w:rFonts w:hint="eastAsia" w:ascii="等线" w:hAnsi="等线" w:eastAsia="等线" w:cs="等线"/>
          <w:color w:val="000000" w:themeColor="text1"/>
          <w:sz w:val="22"/>
          <w:szCs w:val="22"/>
          <w:lang w:val="en-US" w:eastAsia="zh-CN"/>
          <w14:textFill>
            <w14:solidFill>
              <w14:schemeClr w14:val="tx1"/>
            </w14:solidFill>
          </w14:textFill>
        </w:rPr>
        <w:t>的收集方法</w:t>
      </w:r>
      <w:r>
        <w:rPr>
          <w:rFonts w:hint="eastAsia" w:ascii="等线" w:hAnsi="等线" w:eastAsia="等线" w:cs="等线"/>
          <w:color w:val="000000" w:themeColor="text1"/>
          <w:sz w:val="22"/>
          <w:szCs w:val="22"/>
          <w:lang w:val="en-GB"/>
          <w14:textFill>
            <w14:solidFill>
              <w14:schemeClr w14:val="tx1"/>
            </w14:solidFill>
          </w14:textFill>
        </w:rPr>
        <w:t>。定义所有的术语，并使用子标题来组织这些内容。</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详细地描述数据收集和实验室分析</w:t>
      </w:r>
      <w:r>
        <w:rPr>
          <w:rFonts w:hint="eastAsia" w:ascii="等线" w:hAnsi="等线" w:eastAsia="等线" w:cs="等线"/>
          <w:color w:val="000000" w:themeColor="text1"/>
          <w:sz w:val="22"/>
          <w:szCs w:val="22"/>
          <w:lang w:val="en-US" w:eastAsia="zh-CN"/>
          <w14:textFill>
            <w14:solidFill>
              <w14:schemeClr w14:val="tx1"/>
            </w14:solidFill>
          </w14:textFill>
        </w:rPr>
        <w:t>过程</w:t>
      </w:r>
      <w:r>
        <w:rPr>
          <w:rFonts w:hint="eastAsia" w:ascii="等线" w:hAnsi="等线" w:eastAsia="等线" w:cs="等线"/>
          <w:color w:val="000000" w:themeColor="text1"/>
          <w:sz w:val="22"/>
          <w:szCs w:val="22"/>
          <w:lang w:val="en-GB"/>
          <w14:textFill>
            <w14:solidFill>
              <w14:schemeClr w14:val="tx1"/>
            </w14:solidFill>
          </w14:textFill>
        </w:rPr>
        <w:t>，以便其他研究人员可以重复工作。这可能</w:t>
      </w:r>
      <w:r>
        <w:rPr>
          <w:rFonts w:hint="eastAsia" w:ascii="等线" w:hAnsi="等线" w:eastAsia="等线" w:cs="等线"/>
          <w:color w:val="000000" w:themeColor="text1"/>
          <w:sz w:val="22"/>
          <w:szCs w:val="22"/>
          <w:lang w:val="en-GB" w:eastAsia="zh-CN"/>
          <w14:textFill>
            <w14:solidFill>
              <w14:schemeClr w14:val="tx1"/>
            </w14:solidFill>
          </w14:textFill>
        </w:rPr>
        <w:t>涉及</w:t>
      </w:r>
      <w:r>
        <w:rPr>
          <w:rFonts w:hint="eastAsia" w:ascii="等线" w:hAnsi="等线" w:eastAsia="等线" w:cs="等线"/>
          <w:color w:val="000000" w:themeColor="text1"/>
          <w:sz w:val="22"/>
          <w:szCs w:val="22"/>
          <w:lang w:val="en-GB"/>
          <w14:textFill>
            <w14:solidFill>
              <w14:schemeClr w14:val="tx1"/>
            </w14:solidFill>
          </w14:textFill>
        </w:rPr>
        <w:t>重复</w:t>
      </w:r>
      <w:r>
        <w:rPr>
          <w:rFonts w:hint="eastAsia" w:ascii="等线" w:hAnsi="等线" w:eastAsia="等线" w:cs="等线"/>
          <w:color w:val="000000" w:themeColor="text1"/>
          <w:sz w:val="22"/>
          <w:szCs w:val="22"/>
          <w:lang w:val="en-US" w:eastAsia="zh-CN"/>
          <w14:textFill>
            <w14:solidFill>
              <w14:schemeClr w14:val="tx1"/>
            </w14:solidFill>
          </w14:textFill>
        </w:rPr>
        <w:t>之前出版物里的内容</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w:t>
      </w:r>
      <w:r>
        <w:rPr>
          <w:rFonts w:hint="eastAsia" w:ascii="等线" w:hAnsi="等线" w:eastAsia="等线" w:cs="等线"/>
          <w:color w:val="000000" w:themeColor="text1"/>
          <w:sz w:val="22"/>
          <w:szCs w:val="22"/>
          <w:lang w:val="en-US" w:eastAsia="zh-CN"/>
          <w14:textFill>
            <w14:solidFill>
              <w14:schemeClr w14:val="tx1"/>
            </w14:solidFill>
          </w14:textFill>
        </w:rPr>
        <w:t>把结果放</w:t>
      </w:r>
      <w:r>
        <w:rPr>
          <w:rFonts w:hint="eastAsia" w:ascii="等线" w:hAnsi="等线" w:eastAsia="等线" w:cs="等线"/>
          <w:color w:val="000000" w:themeColor="text1"/>
          <w:sz w:val="22"/>
          <w:szCs w:val="22"/>
          <w:lang w:val="en-GB"/>
          <w14:textFill>
            <w14:solidFill>
              <w14:schemeClr w14:val="tx1"/>
            </w14:solidFill>
          </w14:textFill>
        </w:rPr>
        <w:t>在方法中，除了用于设计研究的初步结果。</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在题为“统计分析”的小节中描述统计分析。描述您如何按照</w:t>
      </w:r>
      <w:r>
        <w:rPr>
          <w:rFonts w:hint="eastAsia" w:ascii="等线" w:hAnsi="等线" w:eastAsia="等线" w:cs="等线"/>
          <w:color w:val="000000" w:themeColor="text1"/>
          <w:sz w:val="22"/>
          <w:szCs w:val="22"/>
          <w:lang w:val="en-US" w:eastAsia="zh-CN"/>
          <w14:textFill>
            <w14:solidFill>
              <w14:schemeClr w14:val="tx1"/>
            </w14:solidFill>
          </w14:textFill>
        </w:rPr>
        <w:t>引言</w:t>
      </w:r>
      <w:r>
        <w:rPr>
          <w:rFonts w:hint="eastAsia" w:ascii="等线" w:hAnsi="等线" w:eastAsia="等线" w:cs="等线"/>
          <w:color w:val="000000" w:themeColor="text1"/>
          <w:sz w:val="22"/>
          <w:szCs w:val="22"/>
          <w:lang w:val="en-GB"/>
          <w14:textFill>
            <w14:solidFill>
              <w14:schemeClr w14:val="tx1"/>
            </w14:solidFill>
          </w14:textFill>
        </w:rPr>
        <w:t>的顺序</w:t>
      </w:r>
      <w:r>
        <w:rPr>
          <w:rFonts w:hint="eastAsia" w:ascii="等线" w:hAnsi="等线" w:eastAsia="等线" w:cs="等线"/>
          <w:color w:val="000000" w:themeColor="text1"/>
          <w:sz w:val="22"/>
          <w:szCs w:val="22"/>
          <w:lang w:val="en-US" w:eastAsia="zh-CN"/>
          <w14:textFill>
            <w14:solidFill>
              <w14:schemeClr w14:val="tx1"/>
            </w14:solidFill>
          </w14:textFill>
        </w:rPr>
        <w:t>检验</w:t>
      </w:r>
      <w:r>
        <w:rPr>
          <w:rFonts w:hint="eastAsia" w:ascii="等线" w:hAnsi="等线" w:eastAsia="等线" w:cs="等线"/>
          <w:color w:val="000000" w:themeColor="text1"/>
          <w:sz w:val="22"/>
          <w:szCs w:val="22"/>
          <w:lang w:val="en-GB"/>
          <w14:textFill>
            <w14:solidFill>
              <w14:schemeClr w14:val="tx1"/>
            </w14:solidFill>
          </w14:textFill>
        </w:rPr>
        <w:t>预测。包括汇总数据的方式（方法等）</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并报告可变性（SEM、SD等）</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以及所使用的任何转换。</w:t>
      </w:r>
      <w:r>
        <w:rPr>
          <w:rFonts w:hint="eastAsia" w:ascii="等线" w:hAnsi="等线" w:eastAsia="等线" w:cs="等线"/>
          <w:color w:val="000000" w:themeColor="text1"/>
          <w:sz w:val="22"/>
          <w:szCs w:val="22"/>
          <w:lang w:val="en-US" w:eastAsia="zh-CN"/>
          <w14:textFill>
            <w14:solidFill>
              <w14:schemeClr w14:val="tx1"/>
            </w14:solidFill>
          </w14:textFill>
        </w:rPr>
        <w:t>说明对检验选择的合理性</w:t>
      </w:r>
      <w:r>
        <w:rPr>
          <w:rFonts w:hint="eastAsia" w:ascii="等线" w:hAnsi="等线" w:eastAsia="等线" w:cs="等线"/>
          <w:color w:val="000000" w:themeColor="text1"/>
          <w:sz w:val="22"/>
          <w:szCs w:val="22"/>
          <w:lang w:val="en-GB"/>
          <w14:textFill>
            <w14:solidFill>
              <w14:schemeClr w14:val="tx1"/>
            </w14:solidFill>
          </w14:textFill>
        </w:rPr>
        <w:t>，并提供所进行</w:t>
      </w:r>
      <w:r>
        <w:rPr>
          <w:rFonts w:hint="eastAsia" w:ascii="等线" w:hAnsi="等线" w:eastAsia="等线" w:cs="等线"/>
          <w:color w:val="000000" w:themeColor="text1"/>
          <w:sz w:val="22"/>
          <w:szCs w:val="22"/>
          <w:lang w:val="en-US" w:eastAsia="zh-CN"/>
          <w14:textFill>
            <w14:solidFill>
              <w14:schemeClr w14:val="tx1"/>
            </w14:solidFill>
          </w14:textFill>
        </w:rPr>
        <w:t>检验</w:t>
      </w:r>
      <w:r>
        <w:rPr>
          <w:rFonts w:hint="eastAsia" w:ascii="等线" w:hAnsi="等线" w:eastAsia="等线" w:cs="等线"/>
          <w:color w:val="000000" w:themeColor="text1"/>
          <w:sz w:val="22"/>
          <w:szCs w:val="22"/>
          <w:lang w:val="en-GB"/>
          <w14:textFill>
            <w14:solidFill>
              <w14:schemeClr w14:val="tx1"/>
            </w14:solidFill>
          </w14:textFill>
        </w:rPr>
        <w:t>的详细信息。清楚地解释</w:t>
      </w:r>
      <w:r>
        <w:rPr>
          <w:rFonts w:hint="eastAsia" w:ascii="等线" w:hAnsi="等线" w:eastAsia="等线" w:cs="等线"/>
          <w:color w:val="000000" w:themeColor="text1"/>
          <w:sz w:val="22"/>
          <w:szCs w:val="22"/>
          <w:lang w:val="en-US" w:eastAsia="zh-CN"/>
          <w14:textFill>
            <w14:solidFill>
              <w14:schemeClr w14:val="tx1"/>
            </w14:solidFill>
          </w14:textFill>
        </w:rPr>
        <w:t>检验</w:t>
      </w:r>
      <w:r>
        <w:rPr>
          <w:rFonts w:hint="eastAsia" w:ascii="等线" w:hAnsi="等线" w:eastAsia="等线" w:cs="等线"/>
          <w:color w:val="000000" w:themeColor="text1"/>
          <w:sz w:val="22"/>
          <w:szCs w:val="22"/>
          <w:lang w:val="en-GB"/>
          <w14:textFill>
            <w14:solidFill>
              <w14:schemeClr w14:val="tx1"/>
            </w14:solidFill>
          </w14:textFill>
        </w:rPr>
        <w:t>是探索性的还是验证性的（测试预测），并检查这是否符合</w:t>
      </w:r>
      <w:r>
        <w:rPr>
          <w:rFonts w:hint="eastAsia" w:ascii="等线" w:hAnsi="等线" w:eastAsia="等线" w:cs="等线"/>
          <w:color w:val="000000" w:themeColor="text1"/>
          <w:sz w:val="22"/>
          <w:szCs w:val="22"/>
          <w:lang w:val="en-US" w:eastAsia="zh-CN"/>
          <w14:textFill>
            <w14:solidFill>
              <w14:schemeClr w14:val="tx1"/>
            </w14:solidFill>
          </w14:textFill>
        </w:rPr>
        <w:t>引言中的预测</w:t>
      </w:r>
      <w:r>
        <w:rPr>
          <w:rFonts w:hint="eastAsia" w:ascii="等线" w:hAnsi="等线" w:eastAsia="等线" w:cs="等线"/>
          <w:color w:val="000000" w:themeColor="text1"/>
          <w:sz w:val="22"/>
          <w:szCs w:val="22"/>
          <w:lang w:val="en-GB"/>
          <w14:textFill>
            <w14:solidFill>
              <w14:schemeClr w14:val="tx1"/>
            </w14:solidFill>
          </w14:textFill>
        </w:rPr>
        <w:t>。</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要求</w:t>
      </w:r>
      <w:r>
        <w:rPr>
          <w:rFonts w:hint="eastAsia" w:ascii="等线" w:hAnsi="等线" w:eastAsia="等线" w:cs="等线"/>
          <w:color w:val="000000" w:themeColor="text1"/>
          <w:sz w:val="22"/>
          <w:szCs w:val="22"/>
          <w:lang w:val="en-US" w:eastAsia="zh-CN"/>
          <w14:textFill>
            <w14:solidFill>
              <w14:schemeClr w14:val="tx1"/>
            </w14:solidFill>
          </w14:textFill>
        </w:rPr>
        <w:t>呈现</w:t>
      </w:r>
      <w:r>
        <w:rPr>
          <w:rFonts w:hint="eastAsia" w:ascii="等线" w:hAnsi="等线" w:eastAsia="等线" w:cs="等线"/>
          <w:color w:val="000000" w:themeColor="text1"/>
          <w:sz w:val="22"/>
          <w:szCs w:val="22"/>
          <w:lang w:val="en-GB"/>
          <w14:textFill>
            <w14:solidFill>
              <w14:schemeClr w14:val="tx1"/>
            </w14:solidFill>
          </w14:textFill>
        </w:rPr>
        <w:t>数据选择、数据操作和所有数据分析的</w:t>
      </w:r>
      <w:r>
        <w:rPr>
          <w:rFonts w:hint="eastAsia" w:ascii="等线" w:hAnsi="等线" w:eastAsia="等线" w:cs="等线"/>
          <w:color w:val="000000" w:themeColor="text1"/>
          <w:sz w:val="22"/>
          <w:szCs w:val="22"/>
          <w:lang w:val="en-US" w:eastAsia="zh-CN"/>
          <w14:textFill>
            <w14:solidFill>
              <w14:schemeClr w14:val="tx1"/>
            </w14:solidFill>
          </w14:textFill>
        </w:rPr>
        <w:t>所有</w:t>
      </w:r>
      <w:r>
        <w:rPr>
          <w:rFonts w:hint="eastAsia" w:ascii="等线" w:hAnsi="等线" w:eastAsia="等线" w:cs="等线"/>
          <w:color w:val="000000" w:themeColor="text1"/>
          <w:sz w:val="22"/>
          <w:szCs w:val="22"/>
          <w:lang w:val="en-GB"/>
          <w14:textFill>
            <w14:solidFill>
              <w14:schemeClr w14:val="tx1"/>
            </w14:solidFill>
          </w14:textFill>
        </w:rPr>
        <w:t>细节</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作为研究的一部分</w:t>
      </w:r>
      <w:r>
        <w:rPr>
          <w:rFonts w:hint="eastAsia" w:ascii="等线" w:hAnsi="等线" w:eastAsia="等线" w:cs="等线"/>
          <w:color w:val="000000" w:themeColor="text1"/>
          <w:sz w:val="22"/>
          <w:szCs w:val="22"/>
          <w:lang w:val="en-GB"/>
          <w14:textFill>
            <w14:solidFill>
              <w14:schemeClr w14:val="tx1"/>
            </w14:solidFill>
          </w14:textFill>
        </w:rPr>
        <w:t>，以便分析可以被</w:t>
      </w:r>
      <w:r>
        <w:rPr>
          <w:rFonts w:hint="eastAsia" w:ascii="等线" w:hAnsi="等线" w:eastAsia="等线" w:cs="等线"/>
          <w:color w:val="000000" w:themeColor="text1"/>
          <w:sz w:val="22"/>
          <w:szCs w:val="22"/>
          <w:lang w:val="en-US" w:eastAsia="zh-CN"/>
          <w14:textFill>
            <w14:solidFill>
              <w14:schemeClr w14:val="tx1"/>
            </w14:solidFill>
          </w14:textFill>
        </w:rPr>
        <w:t>再现</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重复</w:t>
      </w:r>
      <w:r>
        <w:rPr>
          <w:rFonts w:hint="eastAsia" w:ascii="等线" w:hAnsi="等线" w:eastAsia="等线" w:cs="等线"/>
          <w:color w:val="000000" w:themeColor="text1"/>
          <w:sz w:val="22"/>
          <w:szCs w:val="22"/>
          <w:lang w:val="en-GB"/>
          <w14:textFill>
            <w14:solidFill>
              <w14:schemeClr w14:val="tx1"/>
            </w14:solidFill>
          </w14:textFill>
        </w:rPr>
        <w:t>和充分理解。</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使用广义线性模型（GLMs）、广义线性混合模型（GLMMs）等方法的作者应该解释他们如何考虑模型的假设，并测试他们的数据集，以确保</w:t>
      </w:r>
      <w:r>
        <w:rPr>
          <w:rFonts w:hint="eastAsia" w:ascii="等线" w:hAnsi="等线" w:eastAsia="等线" w:cs="等线"/>
          <w:color w:val="000000" w:themeColor="text1"/>
          <w:sz w:val="22"/>
          <w:szCs w:val="22"/>
          <w:lang w:val="en-US" w:eastAsia="zh-CN"/>
          <w14:textFill>
            <w14:solidFill>
              <w14:schemeClr w14:val="tx1"/>
            </w14:solidFill>
          </w14:textFill>
        </w:rPr>
        <w:t>没有违反模型的基本假定</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37" w:name="_Toc164690482"/>
      <w:bookmarkStart w:id="38" w:name="_Toc14949"/>
      <w:r>
        <w:rPr>
          <w:rFonts w:hint="eastAsia" w:ascii="等线" w:hAnsi="等线" w:eastAsia="等线" w:cs="等线"/>
          <w:color w:val="000000" w:themeColor="text1"/>
          <w14:textFill>
            <w14:solidFill>
              <w14:schemeClr w14:val="tx1"/>
            </w14:solidFill>
          </w14:textFill>
        </w:rPr>
        <w:t>伦理声明</w:t>
      </w:r>
      <w:bookmarkEnd w:id="37"/>
      <w:bookmarkEnd w:id="38"/>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 xml:space="preserve">在方法中标题为“伦理声明”的单独小节中讨论研究的伦理考虑. </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与动物相关的研究工作</w:t>
      </w:r>
      <w:r>
        <w:rPr>
          <w:rFonts w:hint="eastAsia" w:ascii="等线" w:hAnsi="等线" w:eastAsia="等线" w:cs="等线"/>
          <w:color w:val="000000" w:themeColor="text1"/>
          <w:sz w:val="22"/>
          <w:szCs w:val="22"/>
          <w:lang w:val="en-GB"/>
          <w14:textFill>
            <w14:solidFill>
              <w14:schemeClr w14:val="tx1"/>
            </w14:solidFill>
          </w14:textFill>
        </w:rPr>
        <w:t>：</w:t>
      </w:r>
    </w:p>
    <w:p>
      <w:pPr>
        <w:pStyle w:val="41"/>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在相关情况下，包括一项声明</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1）</w:t>
      </w:r>
      <w:r>
        <w:rPr>
          <w:rFonts w:hint="eastAsia" w:ascii="等线" w:hAnsi="等线" w:eastAsia="等线" w:cs="等线"/>
          <w:color w:val="000000" w:themeColor="text1"/>
          <w:sz w:val="22"/>
          <w:szCs w:val="22"/>
          <w:lang w:val="en-GB"/>
          <w14:textFill>
            <w14:solidFill>
              <w14:schemeClr w14:val="tx1"/>
            </w14:solidFill>
          </w14:textFill>
        </w:rPr>
        <w:t>研究符合相关机构动物护理委员会批准的协议（说明委员会的名称）；</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2）</w:t>
      </w:r>
      <w:r>
        <w:rPr>
          <w:rFonts w:hint="eastAsia" w:ascii="等线" w:hAnsi="等线" w:eastAsia="等线" w:cs="等线"/>
          <w:color w:val="000000" w:themeColor="text1"/>
          <w:sz w:val="22"/>
          <w:szCs w:val="22"/>
          <w:lang w:val="en-GB"/>
          <w14:textFill>
            <w14:solidFill>
              <w14:schemeClr w14:val="tx1"/>
            </w14:solidFill>
          </w14:textFill>
        </w:rPr>
        <w:t>该研究符合该研究所在国家的法律要求。</w:t>
      </w:r>
      <w:r>
        <w:rPr>
          <w:rFonts w:hint="eastAsia" w:ascii="等线" w:hAnsi="等线" w:eastAsia="等线" w:cs="等线"/>
          <w:sz w:val="22"/>
          <w:szCs w:val="22"/>
          <w:lang w:val="en-GB"/>
        </w:rPr>
        <w:t>如果该研究被授予豁免，不要求伦理批准，请在手稿中提供授予豁免的委员会的细节。</w:t>
      </w:r>
    </w:p>
    <w:p>
      <w:pPr>
        <w:pStyle w:val="41"/>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lang w:val="en-GB"/>
          <w14:textFill>
            <w14:solidFill>
              <w14:schemeClr w14:val="tx1"/>
            </w14:solidFill>
          </w14:textFill>
        </w:rPr>
        <w:t>实验设计和程序的任何伦理影响，并指定为开展工作而获得的任何许可证。</w:t>
      </w:r>
    </w:p>
    <w:p>
      <w:pPr>
        <w:pStyle w:val="41"/>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描述为最大限度地减少对受试者的福利影响而采取的程序，包括样本量的选择、试点测试的使用和预先确定的干预规则</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描述</w:t>
      </w:r>
      <w:r>
        <w:rPr>
          <w:rFonts w:hint="eastAsia" w:ascii="等线" w:hAnsi="等线" w:eastAsia="等线" w:cs="等线"/>
          <w:color w:val="000000" w:themeColor="text1"/>
          <w:sz w:val="22"/>
          <w:szCs w:val="22"/>
          <w:lang w:val="en-GB"/>
          <w14:textFill>
            <w14:solidFill>
              <w14:schemeClr w14:val="tx1"/>
            </w14:solidFill>
          </w14:textFill>
        </w:rPr>
        <w:t>为提高</w:t>
      </w:r>
      <w:r>
        <w:rPr>
          <w:rFonts w:hint="eastAsia" w:ascii="等线" w:hAnsi="等线" w:eastAsia="等线" w:cs="等线"/>
          <w:color w:val="000000" w:themeColor="text1"/>
          <w:sz w:val="22"/>
          <w:szCs w:val="22"/>
          <w:lang w:val="en-US" w:eastAsia="zh-CN"/>
          <w14:textFill>
            <w14:solidFill>
              <w14:schemeClr w14:val="tx1"/>
            </w14:solidFill>
          </w14:textFill>
        </w:rPr>
        <w:t>受试动物</w:t>
      </w:r>
      <w:r>
        <w:rPr>
          <w:rFonts w:hint="eastAsia" w:ascii="等线" w:hAnsi="等线" w:eastAsia="等线" w:cs="等线"/>
          <w:color w:val="000000" w:themeColor="text1"/>
          <w:sz w:val="22"/>
          <w:szCs w:val="22"/>
          <w:lang w:val="en-GB"/>
          <w14:textFill>
            <w14:solidFill>
              <w14:schemeClr w14:val="tx1"/>
            </w14:solidFill>
          </w14:textFill>
        </w:rPr>
        <w:t>福利而采取的任何步骤。</w:t>
      </w:r>
    </w:p>
    <w:p>
      <w:pPr>
        <w:pStyle w:val="41"/>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如果这项研究涉及捕获野生动物，请详细说明它们是如何被捕获的，它们被捕获的时间</w:t>
      </w:r>
      <w:r>
        <w:rPr>
          <w:rFonts w:hint="eastAsia" w:ascii="等线" w:hAnsi="等线" w:eastAsia="等线" w:cs="等线"/>
          <w:color w:val="000000" w:themeColor="text1"/>
          <w:sz w:val="22"/>
          <w:szCs w:val="22"/>
          <w:lang w:val="en-US" w:eastAsia="zh-CN"/>
          <w14:textFill>
            <w14:solidFill>
              <w14:schemeClr w14:val="tx1"/>
            </w14:solidFill>
          </w14:textFill>
        </w:rPr>
        <w:t>和地点</w:t>
      </w:r>
      <w:r>
        <w:rPr>
          <w:rFonts w:hint="eastAsia" w:ascii="等线" w:hAnsi="等线" w:eastAsia="等线" w:cs="等线"/>
          <w:color w:val="000000" w:themeColor="text1"/>
          <w:sz w:val="22"/>
          <w:szCs w:val="22"/>
          <w:lang w:val="en-GB"/>
          <w14:textFill>
            <w14:solidFill>
              <w14:schemeClr w14:val="tx1"/>
            </w14:solidFill>
          </w14:textFill>
        </w:rPr>
        <w:t>，以及它们是否被送回野外。包括为尽量减少对动物福利影响而所采取的程序细节。</w:t>
      </w:r>
    </w:p>
    <w:p>
      <w:pPr>
        <w:pStyle w:val="41"/>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如果您使用无线电遥测技术，请提供捕获方法的细节，并包括在研究结束时如何移除设备。</w:t>
      </w:r>
    </w:p>
    <w:p>
      <w:pPr>
        <w:pStyle w:val="38"/>
        <w:spacing w:line="276" w:lineRule="auto"/>
        <w:rPr>
          <w:rFonts w:hint="eastAsia" w:ascii="等线" w:hAnsi="等线" w:eastAsia="等线" w:cs="等线"/>
          <w:sz w:val="22"/>
          <w:szCs w:val="22"/>
          <w:lang w:val="en-GB"/>
        </w:rPr>
      </w:pPr>
      <w:r>
        <w:rPr>
          <w:rFonts w:hint="eastAsia" w:ascii="等线" w:hAnsi="等线" w:eastAsia="等线" w:cs="等线"/>
          <w:sz w:val="22"/>
          <w:szCs w:val="22"/>
          <w:lang w:val="en-GB"/>
        </w:rPr>
        <w:t>与人类参与者</w:t>
      </w:r>
      <w:r>
        <w:rPr>
          <w:rFonts w:hint="eastAsia" w:ascii="等线" w:hAnsi="等线" w:eastAsia="等线" w:cs="等线"/>
          <w:sz w:val="22"/>
          <w:szCs w:val="22"/>
          <w:lang w:val="en-US" w:eastAsia="zh-CN"/>
        </w:rPr>
        <w:t>相关</w:t>
      </w:r>
      <w:r>
        <w:rPr>
          <w:rFonts w:hint="eastAsia" w:ascii="等线" w:hAnsi="等线" w:eastAsia="等线" w:cs="等线"/>
          <w:sz w:val="22"/>
          <w:szCs w:val="22"/>
          <w:lang w:val="en-GB"/>
        </w:rPr>
        <w:t>的</w:t>
      </w:r>
      <w:r>
        <w:rPr>
          <w:rFonts w:hint="eastAsia" w:ascii="等线" w:hAnsi="等线" w:eastAsia="等线" w:cs="等线"/>
          <w:sz w:val="22"/>
          <w:szCs w:val="22"/>
          <w:lang w:val="en-US" w:eastAsia="zh-CN"/>
        </w:rPr>
        <w:t>研究</w:t>
      </w:r>
      <w:r>
        <w:rPr>
          <w:rFonts w:hint="eastAsia" w:ascii="等线" w:hAnsi="等线" w:eastAsia="等线" w:cs="等线"/>
          <w:sz w:val="22"/>
          <w:szCs w:val="22"/>
          <w:lang w:val="en-GB"/>
        </w:rPr>
        <w:t>工作：</w:t>
      </w:r>
    </w:p>
    <w:p>
      <w:pPr>
        <w:pStyle w:val="38"/>
        <w:spacing w:line="276" w:lineRule="auto"/>
        <w:rPr>
          <w:rFonts w:hint="eastAsia" w:ascii="等线" w:hAnsi="等线" w:eastAsia="等线" w:cs="等线"/>
          <w:sz w:val="22"/>
          <w:szCs w:val="22"/>
          <w:lang w:val="en-GB"/>
        </w:rPr>
      </w:pPr>
    </w:p>
    <w:p>
      <w:pPr>
        <w:pStyle w:val="38"/>
        <w:numPr>
          <w:ilvl w:val="0"/>
          <w:numId w:val="9"/>
        </w:numPr>
        <w:spacing w:after="240" w:line="276" w:lineRule="auto"/>
        <w:rPr>
          <w:rFonts w:hint="eastAsia" w:ascii="等线" w:hAnsi="等线" w:eastAsia="等线" w:cs="等线"/>
          <w:sz w:val="22"/>
          <w:szCs w:val="22"/>
          <w:lang w:val="en-GB"/>
        </w:rPr>
      </w:pPr>
      <w:r>
        <w:rPr>
          <w:rFonts w:hint="eastAsia" w:ascii="等线" w:hAnsi="等线" w:eastAsia="等线" w:cs="等线"/>
          <w:sz w:val="22"/>
          <w:szCs w:val="22"/>
          <w:lang w:val="en-US" w:eastAsia="zh-CN"/>
        </w:rPr>
        <w:t>说明</w:t>
      </w:r>
      <w:r>
        <w:rPr>
          <w:rFonts w:hint="eastAsia" w:ascii="等线" w:hAnsi="等线" w:eastAsia="等线" w:cs="等线"/>
          <w:sz w:val="22"/>
          <w:szCs w:val="22"/>
          <w:lang w:val="en-GB"/>
        </w:rPr>
        <w:t>批准该研究的人类研究或政府伦理委员会。如果该研究被授予豁免，不要求伦理批准，请在手稿中提供授予豁免的委员会的细节。如果您没有进入这样的委员会，但有其他证据表明您的项目有外部道德审查，请联系主编讨论这个问题。</w:t>
      </w:r>
    </w:p>
    <w:p>
      <w:pPr>
        <w:pStyle w:val="38"/>
        <w:numPr>
          <w:ilvl w:val="0"/>
          <w:numId w:val="9"/>
        </w:numPr>
        <w:spacing w:after="240" w:line="276" w:lineRule="auto"/>
        <w:rPr>
          <w:rFonts w:hint="eastAsia" w:ascii="等线" w:hAnsi="等线" w:eastAsia="等线" w:cs="等线"/>
          <w:sz w:val="22"/>
          <w:szCs w:val="22"/>
          <w:lang w:val="en-GB"/>
        </w:rPr>
      </w:pPr>
      <w:r>
        <w:rPr>
          <w:rFonts w:hint="eastAsia" w:ascii="等线" w:hAnsi="等线" w:eastAsia="等线" w:cs="等线"/>
          <w:sz w:val="22"/>
          <w:szCs w:val="22"/>
          <w:lang w:val="en-GB"/>
        </w:rPr>
        <w:t>包括一份声明，确认该研究符合您进行该研究的国家和社区以及您的祖国（如果不同的话）的所有要求。</w:t>
      </w:r>
    </w:p>
    <w:p>
      <w:pPr>
        <w:pStyle w:val="38"/>
        <w:numPr>
          <w:ilvl w:val="0"/>
          <w:numId w:val="9"/>
        </w:numPr>
        <w:spacing w:after="240" w:line="276" w:lineRule="auto"/>
        <w:rPr>
          <w:rFonts w:hint="eastAsia" w:ascii="等线" w:hAnsi="等线" w:eastAsia="等线" w:cs="等线"/>
          <w:sz w:val="22"/>
          <w:szCs w:val="22"/>
          <w:lang w:val="en-GB"/>
        </w:rPr>
      </w:pPr>
      <w:r>
        <w:rPr>
          <w:rFonts w:hint="eastAsia" w:ascii="等线" w:hAnsi="等线" w:eastAsia="等线" w:cs="等线"/>
          <w:sz w:val="22"/>
          <w:szCs w:val="22"/>
          <w:lang w:val="en-GB"/>
        </w:rPr>
        <w:t>包括一份声明，确认所有人类研究参与者都给予自由、事先和知情的同意参与研究。简要解释一下</w:t>
      </w:r>
      <w:r>
        <w:rPr>
          <w:rFonts w:hint="eastAsia" w:ascii="等线" w:hAnsi="等线" w:eastAsia="等线" w:cs="等线"/>
          <w:sz w:val="22"/>
          <w:szCs w:val="22"/>
          <w:lang w:val="en-GB" w:eastAsia="zh-CN"/>
        </w:rPr>
        <w:t>您</w:t>
      </w:r>
      <w:r>
        <w:rPr>
          <w:rFonts w:hint="eastAsia" w:ascii="等线" w:hAnsi="等线" w:eastAsia="等线" w:cs="等线"/>
          <w:sz w:val="22"/>
          <w:szCs w:val="22"/>
          <w:lang w:val="en-GB"/>
        </w:rPr>
        <w:t>在</w:t>
      </w:r>
      <w:r>
        <w:rPr>
          <w:rFonts w:hint="eastAsia" w:ascii="等线" w:hAnsi="等线" w:eastAsia="等线" w:cs="等线"/>
          <w:sz w:val="22"/>
          <w:szCs w:val="22"/>
          <w:lang w:val="en-US" w:eastAsia="zh-CN"/>
        </w:rPr>
        <w:t>研究</w:t>
      </w:r>
      <w:r>
        <w:rPr>
          <w:rFonts w:hint="eastAsia" w:ascii="等线" w:hAnsi="等线" w:eastAsia="等线" w:cs="等线"/>
          <w:sz w:val="22"/>
          <w:szCs w:val="22"/>
          <w:lang w:val="en-GB"/>
        </w:rPr>
        <w:t>期间参与的同意过程。解释您在设计研究时考虑的和在研究过程中遇到的伦理问题。解释您如何处理保密性和匿名性等问题，如何保护数据，以及如何识别参与者面临的潜在风险，以及如何减轻这些风险。</w:t>
      </w:r>
    </w:p>
    <w:p>
      <w:pPr>
        <w:pStyle w:val="47"/>
        <w:spacing w:after="200" w:line="276" w:lineRule="auto"/>
        <w:ind w:left="3"/>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请咨询相关指南，包括：</w:t>
      </w:r>
    </w:p>
    <w:p>
      <w:pPr>
        <w:pStyle w:val="47"/>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rPr>
        <w:fldChar w:fldCharType="begin"/>
      </w:r>
      <w:r>
        <w:rPr>
          <w:rFonts w:hint="eastAsia" w:ascii="等线" w:hAnsi="等线" w:eastAsia="等线" w:cs="等线"/>
        </w:rPr>
        <w:instrText xml:space="preserve"> HYPERLINK "https://internationalprimatologicalsociety.org/wp-content/uploads/2021/10/Code-of_Best_Practices-Oct-2014.pdf" </w:instrText>
      </w:r>
      <w:r>
        <w:rPr>
          <w:rFonts w:hint="eastAsia" w:ascii="等线" w:hAnsi="等线" w:eastAsia="等线" w:cs="等线"/>
        </w:rPr>
        <w:fldChar w:fldCharType="separate"/>
      </w:r>
      <w:r>
        <w:rPr>
          <w:rStyle w:val="36"/>
          <w:rFonts w:hint="eastAsia" w:ascii="等线" w:hAnsi="等线" w:eastAsia="等线" w:cs="等线"/>
          <w:sz w:val="22"/>
          <w:szCs w:val="22"/>
          <w:lang w:val="en-GB" w:eastAsia="zh-CN"/>
        </w:rPr>
        <w:t>《</w:t>
      </w:r>
      <w:r>
        <w:rPr>
          <w:rStyle w:val="36"/>
          <w:rFonts w:hint="eastAsia" w:ascii="等线" w:hAnsi="等线" w:eastAsia="等线" w:cs="等线"/>
          <w:sz w:val="22"/>
          <w:szCs w:val="22"/>
          <w:lang w:val="en-US" w:eastAsia="zh-CN"/>
        </w:rPr>
        <w:t>IP</w:t>
      </w:r>
      <w:r>
        <w:rPr>
          <w:rStyle w:val="36"/>
          <w:rFonts w:hint="eastAsia" w:ascii="等线" w:hAnsi="等线" w:eastAsia="等线" w:cs="等线"/>
          <w:sz w:val="22"/>
          <w:szCs w:val="22"/>
          <w:lang w:val="en-GB"/>
        </w:rPr>
        <w:t>S灵长类学野外</w:t>
      </w:r>
      <w:r>
        <w:rPr>
          <w:rStyle w:val="36"/>
          <w:rFonts w:hint="eastAsia" w:ascii="等线" w:hAnsi="等线" w:eastAsia="等线" w:cs="等线"/>
          <w:sz w:val="22"/>
          <w:szCs w:val="22"/>
          <w:lang w:val="en-US" w:eastAsia="zh-CN"/>
        </w:rPr>
        <w:t>研究</w:t>
      </w:r>
      <w:r>
        <w:rPr>
          <w:rStyle w:val="36"/>
          <w:rFonts w:hint="eastAsia" w:ascii="等线" w:hAnsi="等线" w:eastAsia="等线" w:cs="等线"/>
          <w:sz w:val="22"/>
          <w:szCs w:val="22"/>
          <w:lang w:val="en-GB"/>
        </w:rPr>
        <w:t>最佳实践守则</w:t>
      </w:r>
      <w:r>
        <w:rPr>
          <w:rStyle w:val="36"/>
          <w:rFonts w:hint="eastAsia" w:ascii="等线" w:hAnsi="等线" w:eastAsia="等线" w:cs="等线"/>
          <w:sz w:val="22"/>
          <w:szCs w:val="22"/>
          <w:lang w:val="en-GB"/>
        </w:rPr>
        <w:fldChar w:fldCharType="end"/>
      </w:r>
      <w:r>
        <w:rPr>
          <w:rStyle w:val="36"/>
          <w:rFonts w:hint="eastAsia" w:ascii="等线" w:hAnsi="等线" w:eastAsia="等线" w:cs="等线"/>
          <w:sz w:val="22"/>
          <w:szCs w:val="22"/>
          <w:lang w:val="en-GB" w:eastAsia="zh-CN"/>
        </w:rPr>
        <w:t>》（IPS Code of Best Practices for Field Primatology）</w:t>
      </w:r>
    </w:p>
    <w:p>
      <w:pPr>
        <w:pStyle w:val="47"/>
        <w:numPr>
          <w:ilvl w:val="0"/>
          <w:numId w:val="9"/>
        </w:numPr>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eastAsia="宋体" w:asciiTheme="minorHAnsi" w:hAnsiTheme="minorHAnsi" w:cstheme="minorHAnsi"/>
          <w:color w:val="000000" w:themeColor="text1"/>
          <w:sz w:val="22"/>
          <w:szCs w:val="22"/>
          <w:lang w:val="en-US" w:eastAsia="zh-CN"/>
          <w14:textFill>
            <w14:solidFill>
              <w14:schemeClr w14:val="tx1"/>
            </w14:solidFill>
          </w14:textFill>
        </w:rPr>
        <w:t>《行为研究和教学中动物处理指南》 （</w:t>
      </w:r>
      <w:r>
        <w:rPr>
          <w:rFonts w:asciiTheme="minorHAnsi" w:hAnsiTheme="minorHAnsi" w:cstheme="minorHAnsi"/>
          <w:color w:val="000000" w:themeColor="text1"/>
          <w:sz w:val="22"/>
          <w:szCs w:val="22"/>
          <w:lang w:val="en-GB"/>
          <w14:textFill>
            <w14:solidFill>
              <w14:schemeClr w14:val="tx1"/>
            </w14:solidFill>
          </w14:textFill>
        </w:rPr>
        <w:t xml:space="preserve">Guidelines for the treatment of animals in behavioural research and teaching </w:t>
      </w:r>
      <w:r>
        <w:rPr>
          <w:rFonts w:hint="eastAsia" w:eastAsia="宋体" w:asciiTheme="minorHAnsi" w:hAnsiTheme="minorHAnsi" w:cstheme="minorHAnsi"/>
          <w:color w:val="000000" w:themeColor="text1"/>
          <w:sz w:val="22"/>
          <w:szCs w:val="22"/>
          <w:lang w:val="en-US" w:eastAsia="zh-CN"/>
          <w14:textFill>
            <w14:solidFill>
              <w14:schemeClr w14:val="tx1"/>
            </w14:solidFill>
          </w14:textFill>
        </w:rPr>
        <w:t xml:space="preserve">in </w:t>
      </w:r>
      <w:r>
        <w:rPr>
          <w:rFonts w:asciiTheme="minorHAnsi" w:hAnsiTheme="minorHAnsi" w:cstheme="minorHAnsi"/>
          <w:i/>
          <w:iCs/>
          <w:color w:val="000000" w:themeColor="text1"/>
          <w:sz w:val="22"/>
          <w:szCs w:val="22"/>
          <w:lang w:val="en-GB"/>
          <w14:textFill>
            <w14:solidFill>
              <w14:schemeClr w14:val="tx1"/>
            </w14:solidFill>
          </w14:textFill>
        </w:rPr>
        <w:t>Animal Behaviour</w:t>
      </w:r>
      <w:r>
        <w:rPr>
          <w:rFonts w:asciiTheme="minorHAnsi" w:hAnsiTheme="minorHAnsi" w:cstheme="minorHAnsi"/>
          <w:color w:val="000000" w:themeColor="text1"/>
          <w:sz w:val="22"/>
          <w:szCs w:val="22"/>
          <w:lang w:val="en-GB"/>
          <w14:textFill>
            <w14:solidFill>
              <w14:schemeClr w14:val="tx1"/>
            </w14:solidFill>
          </w14:textFill>
        </w:rPr>
        <w:t>, 2006, 71, 245–253</w:t>
      </w:r>
      <w:r>
        <w:rPr>
          <w:rFonts w:hint="eastAsia" w:eastAsia="宋体" w:asciiTheme="minorHAnsi" w:hAnsiTheme="minorHAnsi" w:cstheme="minorHAnsi"/>
          <w:color w:val="000000" w:themeColor="text1"/>
          <w:sz w:val="22"/>
          <w:szCs w:val="22"/>
          <w:lang w:val="en-GB" w:eastAsia="zh-CN"/>
          <w14:textFill>
            <w14:solidFill>
              <w14:schemeClr w14:val="tx1"/>
            </w14:solidFill>
          </w14:textFill>
        </w:rPr>
        <w:t>）</w:t>
      </w:r>
      <w:r>
        <w:rPr>
          <w:rFonts w:hint="eastAsia" w:eastAsia="宋体" w:asciiTheme="minorHAnsi" w:hAnsiTheme="minorHAnsi" w:cstheme="minorHAnsi"/>
          <w:color w:val="000000" w:themeColor="text1"/>
          <w:sz w:val="22"/>
          <w:szCs w:val="22"/>
          <w:lang w:val="en-US" w:eastAsia="zh-CN"/>
          <w14:textFill>
            <w14:solidFill>
              <w14:schemeClr w14:val="tx1"/>
            </w14:solidFill>
          </w14:textFill>
        </w:rPr>
        <w:t>以及</w:t>
      </w:r>
      <w:r>
        <w:rPr>
          <w:rFonts w:asciiTheme="minorHAnsi" w:hAnsiTheme="minorHAnsi" w:cstheme="minorHAnsi"/>
          <w:color w:val="000000" w:themeColor="text1"/>
          <w:sz w:val="22"/>
          <w:szCs w:val="22"/>
          <w:lang w:val="en-GB"/>
          <w14:textFill>
            <w14:solidFill>
              <w14:schemeClr w14:val="tx1"/>
            </w14:solidFill>
          </w14:textFill>
        </w:rPr>
        <w:t xml:space="preserve"> </w:t>
      </w:r>
      <w:r>
        <w:rPr>
          <w:rFonts w:hint="eastAsia" w:eastAsia="宋体" w:asciiTheme="minorHAnsi" w:hAnsiTheme="minorHAnsi" w:cstheme="minorHAnsi"/>
          <w:color w:val="000000" w:themeColor="text1"/>
          <w:sz w:val="22"/>
          <w:szCs w:val="22"/>
          <w:lang w:val="en-GB" w:eastAsia="zh-CN"/>
          <w14:textFill>
            <w14:solidFill>
              <w14:schemeClr w14:val="tx1"/>
            </w14:solidFill>
          </w14:textFill>
        </w:rPr>
        <w:t>《</w:t>
      </w:r>
      <w:r>
        <w:rPr>
          <w:rFonts w:hint="eastAsia" w:eastAsia="宋体" w:asciiTheme="minorHAnsi" w:hAnsiTheme="minorHAnsi" w:cstheme="minorHAnsi"/>
          <w:color w:val="000000" w:themeColor="text1"/>
          <w:sz w:val="22"/>
          <w:szCs w:val="22"/>
          <w:lang w:val="en-US" w:eastAsia="zh-CN"/>
          <w14:textFill>
            <w14:solidFill>
              <w14:schemeClr w14:val="tx1"/>
            </w14:solidFill>
          </w14:textFill>
        </w:rPr>
        <w:t>报告动物活体研究的ARRIVE指南》（</w:t>
      </w:r>
      <w:r>
        <w:rPr>
          <w:rFonts w:asciiTheme="minorHAnsi" w:hAnsiTheme="minorHAnsi" w:cstheme="minorHAnsi"/>
          <w:color w:val="000000" w:themeColor="text1"/>
          <w:sz w:val="22"/>
          <w:szCs w:val="22"/>
          <w:lang w:val="en-GB"/>
          <w14:textFill>
            <w14:solidFill>
              <w14:schemeClr w14:val="tx1"/>
            </w14:solidFill>
          </w14:textFill>
        </w:rPr>
        <w:t xml:space="preserve">the ARRIVE guidelines for the Reporting of In Vivo Experiments in Animal Research in </w:t>
      </w:r>
      <w:r>
        <w:rPr>
          <w:rFonts w:asciiTheme="minorHAnsi" w:hAnsiTheme="minorHAnsi" w:cstheme="minorHAnsi"/>
          <w:i/>
          <w:iCs/>
          <w:color w:val="000000" w:themeColor="text1"/>
          <w:sz w:val="22"/>
          <w:szCs w:val="22"/>
          <w:lang w:val="en-GB"/>
          <w14:textFill>
            <w14:solidFill>
              <w14:schemeClr w14:val="tx1"/>
            </w14:solidFill>
          </w14:textFill>
        </w:rPr>
        <w:t>PLoS Biology</w:t>
      </w:r>
      <w:r>
        <w:rPr>
          <w:rFonts w:asciiTheme="minorHAnsi" w:hAnsiTheme="minorHAnsi" w:cstheme="minorHAnsi"/>
          <w:color w:val="000000" w:themeColor="text1"/>
          <w:sz w:val="22"/>
          <w:szCs w:val="22"/>
          <w:lang w:val="en-GB"/>
          <w14:textFill>
            <w14:solidFill>
              <w14:schemeClr w14:val="tx1"/>
            </w14:solidFill>
          </w14:textFill>
        </w:rPr>
        <w:t xml:space="preserve"> 8: e1000412. doi:10.1371/journal.pbio.1000412. </w:t>
      </w:r>
      <w:r>
        <w:rPr>
          <w:rFonts w:hint="eastAsia" w:eastAsia="宋体" w:asciiTheme="minorHAnsi" w:hAnsiTheme="minorHAnsi" w:cstheme="minorHAnsi"/>
          <w:color w:val="000000" w:themeColor="text1"/>
          <w:sz w:val="22"/>
          <w:szCs w:val="22"/>
          <w:lang w:val="en-GB" w:eastAsia="zh-CN"/>
          <w14:textFill>
            <w14:solidFill>
              <w14:schemeClr w14:val="tx1"/>
            </w14:solidFill>
          </w14:textFill>
        </w:rPr>
        <w:t>）</w:t>
      </w:r>
    </w:p>
    <w:p>
      <w:pPr>
        <w:pStyle w:val="38"/>
        <w:numPr>
          <w:ilvl w:val="0"/>
          <w:numId w:val="9"/>
        </w:numPr>
        <w:spacing w:line="276" w:lineRule="auto"/>
        <w:rPr>
          <w:rFonts w:hint="eastAsia" w:ascii="等线" w:hAnsi="等线" w:eastAsia="等线" w:cs="等线"/>
          <w:sz w:val="22"/>
          <w:szCs w:val="22"/>
          <w:lang w:val="en-GB"/>
        </w:rPr>
      </w:pPr>
      <w:r>
        <w:rPr>
          <w:rFonts w:hint="eastAsia" w:ascii="等线" w:hAnsi="等线" w:eastAsia="等线" w:cs="等线"/>
        </w:rPr>
        <w:fldChar w:fldCharType="begin"/>
      </w:r>
      <w:r>
        <w:rPr>
          <w:rFonts w:hint="eastAsia" w:ascii="等线" w:hAnsi="等线" w:eastAsia="等线" w:cs="等线"/>
        </w:rPr>
        <w:instrText xml:space="preserve"> HYPERLINK "https://www.theasa.org/downloads/ethics/asa_ethicsgl_2021.pdf" </w:instrText>
      </w:r>
      <w:r>
        <w:rPr>
          <w:rFonts w:hint="eastAsia" w:ascii="等线" w:hAnsi="等线" w:eastAsia="等线" w:cs="等线"/>
        </w:rPr>
        <w:fldChar w:fldCharType="separate"/>
      </w:r>
      <w:r>
        <w:rPr>
          <w:rStyle w:val="36"/>
          <w:rFonts w:hint="eastAsia" w:ascii="等线" w:hAnsi="等线" w:eastAsia="等线" w:cs="等线"/>
          <w:sz w:val="22"/>
          <w:szCs w:val="22"/>
          <w:lang w:val="en-GB" w:eastAsia="zh-CN"/>
        </w:rPr>
        <w:t>《</w:t>
      </w:r>
      <w:r>
        <w:rPr>
          <w:rStyle w:val="36"/>
          <w:rFonts w:hint="eastAsia" w:ascii="等线" w:hAnsi="等线" w:eastAsia="等线" w:cs="等线"/>
          <w:sz w:val="22"/>
          <w:szCs w:val="22"/>
          <w:lang w:val="en-US" w:eastAsia="zh-CN"/>
        </w:rPr>
        <w:t>社</w:t>
      </w:r>
      <w:r>
        <w:rPr>
          <w:rStyle w:val="36"/>
          <w:rFonts w:hint="eastAsia" w:ascii="等线" w:hAnsi="等线" w:eastAsia="等线" w:cs="等线"/>
          <w:sz w:val="22"/>
          <w:szCs w:val="22"/>
          <w:lang w:val="en-GB"/>
        </w:rPr>
        <w:t>会人类学家协会（ASA）关于良好研究实践的伦理指南</w:t>
      </w:r>
      <w:r>
        <w:rPr>
          <w:rStyle w:val="36"/>
          <w:rFonts w:hint="eastAsia" w:ascii="等线" w:hAnsi="等线" w:eastAsia="等线" w:cs="等线"/>
          <w:sz w:val="22"/>
          <w:szCs w:val="22"/>
          <w:lang w:val="en-GB"/>
        </w:rPr>
        <w:fldChar w:fldCharType="end"/>
      </w:r>
      <w:r>
        <w:rPr>
          <w:rStyle w:val="36"/>
          <w:rFonts w:hint="eastAsia" w:ascii="等线" w:hAnsi="等线" w:eastAsia="等线" w:cs="等线"/>
          <w:sz w:val="22"/>
          <w:szCs w:val="22"/>
          <w:lang w:val="en-GB" w:eastAsia="zh-CN"/>
        </w:rPr>
        <w:t>》（</w:t>
      </w:r>
      <w:r>
        <w:rPr>
          <w:rStyle w:val="36"/>
          <w:rFonts w:hint="eastAsia" w:ascii="等线" w:hAnsi="等线" w:eastAsia="等线" w:cs="等线"/>
          <w:sz w:val="22"/>
          <w:szCs w:val="22"/>
          <w:lang w:val="en-GB"/>
        </w:rPr>
        <w:t>Association of Social Anthropologists (ASA) ethical guidelines for good research practice</w:t>
      </w:r>
      <w:r>
        <w:rPr>
          <w:rStyle w:val="36"/>
          <w:rFonts w:hint="eastAsia" w:ascii="等线" w:hAnsi="等线" w:eastAsia="等线" w:cs="等线"/>
          <w:sz w:val="22"/>
          <w:szCs w:val="22"/>
          <w:lang w:val="en-GB" w:eastAsia="zh-CN"/>
        </w:rPr>
        <w:t>）</w:t>
      </w:r>
    </w:p>
    <w:p>
      <w:pPr>
        <w:pStyle w:val="2"/>
        <w:rPr>
          <w:rFonts w:hint="eastAsia" w:ascii="等线" w:hAnsi="等线" w:eastAsia="等线" w:cs="等线"/>
          <w:color w:val="000000" w:themeColor="text1"/>
          <w14:textFill>
            <w14:solidFill>
              <w14:schemeClr w14:val="tx1"/>
            </w14:solidFill>
          </w14:textFill>
        </w:rPr>
      </w:pPr>
      <w:bookmarkStart w:id="39" w:name="_Toc164690483"/>
      <w:bookmarkStart w:id="40" w:name="_Toc17348"/>
      <w:r>
        <w:rPr>
          <w:rFonts w:hint="eastAsia" w:ascii="等线" w:hAnsi="等线" w:eastAsia="等线" w:cs="等线"/>
          <w:color w:val="000000" w:themeColor="text1"/>
          <w14:textFill>
            <w14:solidFill>
              <w14:schemeClr w14:val="tx1"/>
            </w14:solidFill>
          </w14:textFill>
        </w:rPr>
        <w:t>数据可用性声明和开放科学</w:t>
      </w:r>
      <w:bookmarkEnd w:id="39"/>
      <w:bookmarkEnd w:id="40"/>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鼓励作者提供支持其研究结果的数据，最好</w:t>
      </w:r>
      <w:r>
        <w:rPr>
          <w:rFonts w:hint="eastAsia" w:ascii="等线" w:hAnsi="等线" w:eastAsia="等线" w:cs="等线"/>
          <w:color w:val="000000" w:themeColor="text1"/>
          <w:sz w:val="22"/>
          <w:szCs w:val="22"/>
          <w:lang w:val="en-US" w:eastAsia="zh-CN"/>
          <w14:textFill>
            <w14:solidFill>
              <w14:schemeClr w14:val="tx1"/>
            </w14:solidFill>
          </w14:textFill>
        </w:rPr>
        <w:t>的形式是将数据放在</w:t>
      </w:r>
      <w:r>
        <w:rPr>
          <w:rFonts w:hint="eastAsia" w:ascii="等线" w:hAnsi="等线" w:eastAsia="等线" w:cs="等线"/>
          <w:color w:val="000000" w:themeColor="text1"/>
          <w:sz w:val="22"/>
          <w:szCs w:val="22"/>
          <w14:textFill>
            <w14:solidFill>
              <w14:schemeClr w14:val="tx1"/>
            </w14:solidFill>
          </w14:textFill>
        </w:rPr>
        <w:t>适当的存储库</w:t>
      </w:r>
      <w:r>
        <w:rPr>
          <w:rFonts w:hint="eastAsia" w:ascii="等线" w:hAnsi="等线" w:eastAsia="等线" w:cs="等线"/>
          <w:color w:val="000000" w:themeColor="text1"/>
          <w:sz w:val="22"/>
          <w:szCs w:val="22"/>
          <w:lang w:val="en-US" w:eastAsia="zh-CN"/>
          <w14:textFill>
            <w14:solidFill>
              <w14:schemeClr w14:val="tx1"/>
            </w14:solidFill>
          </w14:textFill>
        </w:rPr>
        <w:t>中</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不过</w:t>
      </w:r>
      <w:r>
        <w:rPr>
          <w:rFonts w:hint="eastAsia" w:ascii="等线" w:hAnsi="等线" w:eastAsia="等线" w:cs="等线"/>
          <w:color w:val="000000" w:themeColor="text1"/>
          <w:sz w:val="22"/>
          <w:szCs w:val="22"/>
          <w14:textFill>
            <w14:solidFill>
              <w14:schemeClr w14:val="tx1"/>
            </w14:solidFill>
          </w14:textFill>
        </w:rPr>
        <w:t>另一种选择</w:t>
      </w:r>
      <w:r>
        <w:rPr>
          <w:rFonts w:hint="eastAsia" w:ascii="等线" w:hAnsi="等线" w:eastAsia="等线" w:cs="等线"/>
          <w:color w:val="000000" w:themeColor="text1"/>
          <w:sz w:val="22"/>
          <w:szCs w:val="22"/>
          <w:lang w:val="en-US" w:eastAsia="zh-CN"/>
          <w14:textFill>
            <w14:solidFill>
              <w14:schemeClr w14:val="tx1"/>
            </w14:solidFill>
          </w14:textFill>
        </w:rPr>
        <w:t>也可以是作为文章的</w:t>
      </w:r>
      <w:r>
        <w:rPr>
          <w:rFonts w:hint="eastAsia" w:ascii="等线" w:hAnsi="等线" w:eastAsia="等线" w:cs="等线"/>
          <w:color w:val="000000" w:themeColor="text1"/>
          <w:sz w:val="22"/>
          <w:szCs w:val="22"/>
          <w14:textFill>
            <w14:solidFill>
              <w14:schemeClr w14:val="tx1"/>
            </w14:solidFill>
          </w14:textFill>
        </w:rPr>
        <w:t>电子补充材料。数据共享允许其他人检查您的分析，并</w:t>
      </w:r>
      <w:r>
        <w:rPr>
          <w:rFonts w:hint="eastAsia" w:ascii="等线" w:hAnsi="等线" w:eastAsia="等线" w:cs="等线"/>
          <w:color w:val="000000" w:themeColor="text1"/>
          <w:sz w:val="22"/>
          <w:szCs w:val="22"/>
          <w:lang w:val="en-US" w:eastAsia="zh-CN"/>
          <w14:textFill>
            <w14:solidFill>
              <w14:schemeClr w14:val="tx1"/>
            </w14:solidFill>
          </w14:textFill>
        </w:rPr>
        <w:t>拓展</w:t>
      </w:r>
      <w:r>
        <w:rPr>
          <w:rFonts w:hint="eastAsia" w:ascii="等线" w:hAnsi="等线" w:eastAsia="等线" w:cs="等线"/>
          <w:color w:val="000000" w:themeColor="text1"/>
          <w:sz w:val="22"/>
          <w:szCs w:val="22"/>
          <w14:textFill>
            <w14:solidFill>
              <w14:schemeClr w14:val="tx1"/>
            </w14:solidFill>
          </w14:textFill>
        </w:rPr>
        <w:t>您的工作。向</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提交手稿的作者不必公开他们的数据，但必须在手稿的“数据可用性”部分表明是否会将数据提供给其他研究人员。</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一些</w:t>
      </w:r>
      <w:r>
        <w:rPr>
          <w:rFonts w:hint="eastAsia" w:ascii="等线" w:hAnsi="等线" w:eastAsia="等线" w:cs="等线"/>
          <w:color w:val="000000" w:themeColor="text1"/>
          <w:sz w:val="22"/>
          <w:szCs w:val="22"/>
          <w14:textFill>
            <w14:solidFill>
              <w14:schemeClr w14:val="tx1"/>
            </w14:solidFill>
          </w14:textFill>
        </w:rPr>
        <w:t>不可能或不</w:t>
      </w:r>
      <w:r>
        <w:rPr>
          <w:rFonts w:hint="eastAsia" w:ascii="等线" w:hAnsi="等线" w:eastAsia="等线" w:cs="等线"/>
          <w:color w:val="000000" w:themeColor="text1"/>
          <w:sz w:val="22"/>
          <w:szCs w:val="22"/>
          <w:lang w:val="en-US" w:eastAsia="zh-CN"/>
          <w14:textFill>
            <w14:solidFill>
              <w14:schemeClr w14:val="tx1"/>
            </w14:solidFill>
          </w14:textFill>
        </w:rPr>
        <w:t>被</w:t>
      </w:r>
      <w:r>
        <w:rPr>
          <w:rFonts w:hint="eastAsia" w:ascii="等线" w:hAnsi="等线" w:eastAsia="等线" w:cs="等线"/>
          <w:color w:val="000000" w:themeColor="text1"/>
          <w:sz w:val="22"/>
          <w:szCs w:val="22"/>
          <w14:textFill>
            <w14:solidFill>
              <w14:schemeClr w14:val="tx1"/>
            </w14:solidFill>
          </w14:textFill>
        </w:rPr>
        <w:t>建议公开分享任何或所有数据和材料</w:t>
      </w:r>
      <w:r>
        <w:rPr>
          <w:rFonts w:hint="eastAsia" w:ascii="等线" w:hAnsi="等线" w:eastAsia="等线" w:cs="等线"/>
          <w:color w:val="000000" w:themeColor="text1"/>
          <w:sz w:val="22"/>
          <w:szCs w:val="22"/>
          <w:lang w:val="en-US" w:eastAsia="zh-CN"/>
          <w14:textFill>
            <w14:solidFill>
              <w14:schemeClr w14:val="tx1"/>
            </w14:solidFill>
          </w14:textFill>
        </w:rPr>
        <w:t>的情况下</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如包含</w:t>
      </w:r>
      <w:r>
        <w:rPr>
          <w:rFonts w:hint="eastAsia" w:ascii="等线" w:hAnsi="等线" w:eastAsia="等线" w:cs="等线"/>
          <w:color w:val="000000" w:themeColor="text1"/>
          <w:sz w:val="22"/>
          <w:szCs w:val="22"/>
          <w14:textFill>
            <w14:solidFill>
              <w14:schemeClr w14:val="tx1"/>
            </w14:solidFill>
          </w14:textFill>
        </w:rPr>
        <w:t>人类参与者的数据或濒危物种的位置</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作者可以在</w:t>
      </w:r>
      <w:r>
        <w:rPr>
          <w:rFonts w:hint="eastAsia" w:ascii="等线" w:hAnsi="等线" w:eastAsia="等线" w:cs="等线"/>
          <w:color w:val="000000" w:themeColor="text1"/>
          <w:sz w:val="22"/>
          <w:szCs w:val="22"/>
          <w:lang w:val="en-US" w:eastAsia="zh-CN"/>
          <w14:textFill>
            <w14:solidFill>
              <w14:schemeClr w14:val="tx1"/>
            </w14:solidFill>
          </w14:textFill>
        </w:rPr>
        <w:t>其</w:t>
      </w:r>
      <w:r>
        <w:rPr>
          <w:rFonts w:hint="eastAsia" w:ascii="等线" w:hAnsi="等线" w:eastAsia="等线" w:cs="等线"/>
          <w:color w:val="000000" w:themeColor="text1"/>
          <w:sz w:val="22"/>
          <w:szCs w:val="22"/>
          <w14:textFill>
            <w14:solidFill>
              <w14:schemeClr w14:val="tx1"/>
            </w14:solidFill>
          </w14:textFill>
        </w:rPr>
        <w:t>手稿中对这种情况</w:t>
      </w:r>
      <w:r>
        <w:rPr>
          <w:rFonts w:hint="eastAsia" w:ascii="等线" w:hAnsi="等线" w:eastAsia="等线" w:cs="等线"/>
          <w:color w:val="000000" w:themeColor="text1"/>
          <w:sz w:val="22"/>
          <w:szCs w:val="22"/>
          <w:lang w:val="en-US" w:eastAsia="zh-CN"/>
          <w14:textFill>
            <w14:solidFill>
              <w14:schemeClr w14:val="tx1"/>
            </w14:solidFill>
          </w14:textFill>
        </w:rPr>
        <w:t>进行</w:t>
      </w:r>
      <w:r>
        <w:rPr>
          <w:rFonts w:hint="eastAsia" w:ascii="等线" w:hAnsi="等线" w:eastAsia="等线" w:cs="等线"/>
          <w:color w:val="000000" w:themeColor="text1"/>
          <w:sz w:val="22"/>
          <w:szCs w:val="22"/>
          <w14:textFill>
            <w14:solidFill>
              <w14:schemeClr w14:val="tx1"/>
            </w14:solidFill>
          </w14:textFill>
        </w:rPr>
        <w:t>解释。</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数据可用性</w:t>
      </w:r>
      <w:r>
        <w:rPr>
          <w:rFonts w:hint="eastAsia" w:ascii="等线" w:hAnsi="等线" w:eastAsia="等线" w:cs="等线"/>
          <w:color w:val="000000" w:themeColor="text1"/>
          <w:sz w:val="22"/>
          <w:szCs w:val="22"/>
          <w:lang w:val="en-US" w:eastAsia="zh-CN"/>
          <w14:textFill>
            <w14:solidFill>
              <w14:schemeClr w14:val="tx1"/>
            </w14:solidFill>
          </w14:textFill>
        </w:rPr>
        <w:t>声明</w:t>
      </w:r>
      <w:r>
        <w:rPr>
          <w:rFonts w:hint="eastAsia" w:ascii="等线" w:hAnsi="等线" w:eastAsia="等线" w:cs="等线"/>
          <w:color w:val="000000" w:themeColor="text1"/>
          <w:sz w:val="22"/>
          <w:szCs w:val="22"/>
          <w:lang w:val="en-GB"/>
          <w14:textFill>
            <w14:solidFill>
              <w14:schemeClr w14:val="tx1"/>
            </w14:solidFill>
          </w14:textFill>
        </w:rPr>
        <w:t>可以采用以下形式之一（</w:t>
      </w:r>
      <w:r>
        <w:rPr>
          <w:rFonts w:hint="eastAsia" w:ascii="等线" w:hAnsi="等线" w:eastAsia="等线" w:cs="等线"/>
          <w:color w:val="000000" w:themeColor="text1"/>
          <w:sz w:val="22"/>
          <w:szCs w:val="22"/>
          <w:lang w:val="en-US" w:eastAsia="zh-CN"/>
          <w14:textFill>
            <w14:solidFill>
              <w14:schemeClr w14:val="tx1"/>
            </w14:solidFill>
          </w14:textFill>
        </w:rPr>
        <w:t>对于</w:t>
      </w:r>
      <w:r>
        <w:rPr>
          <w:rFonts w:hint="eastAsia" w:ascii="等线" w:hAnsi="等线" w:eastAsia="等线" w:cs="等线"/>
          <w:color w:val="000000" w:themeColor="text1"/>
          <w:sz w:val="22"/>
          <w:szCs w:val="22"/>
          <w:lang w:val="en-GB"/>
          <w14:textFill>
            <w14:solidFill>
              <w14:schemeClr w14:val="tx1"/>
            </w14:solidFill>
          </w14:textFill>
        </w:rPr>
        <w:t>多个数据集，则可以采用多个形式的组合）：</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在当前研究期间生成和/或分析的数据集可在[</w:t>
      </w:r>
      <w:r>
        <w:rPr>
          <w:rFonts w:hint="eastAsia" w:ascii="等线" w:hAnsi="等线" w:eastAsia="等线" w:cs="等线"/>
          <w:color w:val="000000" w:themeColor="text1"/>
          <w:sz w:val="22"/>
          <w:szCs w:val="22"/>
          <w:lang w:val="en-US" w:eastAsia="zh-CN"/>
          <w14:textFill>
            <w14:solidFill>
              <w14:schemeClr w14:val="tx1"/>
            </w14:solidFill>
          </w14:textFill>
        </w:rPr>
        <w:t>某某</w:t>
      </w:r>
      <w:r>
        <w:rPr>
          <w:rFonts w:hint="eastAsia" w:ascii="等线" w:hAnsi="等线" w:eastAsia="等线" w:cs="等线"/>
          <w:color w:val="000000" w:themeColor="text1"/>
          <w:sz w:val="22"/>
          <w:szCs w:val="22"/>
          <w:lang w:val="en-GB"/>
          <w14:textFill>
            <w14:solidFill>
              <w14:schemeClr w14:val="tx1"/>
            </w14:solidFill>
          </w14:textFill>
        </w:rPr>
        <w:t>]存储库中获得，[插入</w:t>
      </w:r>
      <w:r>
        <w:rPr>
          <w:rFonts w:hint="eastAsia" w:ascii="等线" w:hAnsi="等线" w:eastAsia="等线" w:cs="等线"/>
          <w:color w:val="000000" w:themeColor="text1"/>
          <w:sz w:val="22"/>
          <w:szCs w:val="22"/>
          <w:lang w:val="en-US" w:eastAsia="zh-CN"/>
          <w14:textFill>
            <w14:solidFill>
              <w14:schemeClr w14:val="tx1"/>
            </w14:solidFill>
          </w14:textFill>
        </w:rPr>
        <w:t>访问</w:t>
      </w:r>
      <w:r>
        <w:rPr>
          <w:rFonts w:hint="eastAsia" w:ascii="等线" w:hAnsi="等线" w:eastAsia="等线" w:cs="等线"/>
          <w:color w:val="000000" w:themeColor="text1"/>
          <w:sz w:val="22"/>
          <w:szCs w:val="22"/>
          <w:lang w:val="en-GB"/>
          <w14:textFill>
            <w14:solidFill>
              <w14:schemeClr w14:val="tx1"/>
            </w14:solidFill>
          </w14:textFill>
        </w:rPr>
        <w:t>数据集</w:t>
      </w:r>
      <w:r>
        <w:rPr>
          <w:rFonts w:hint="eastAsia" w:ascii="等线" w:hAnsi="等线" w:eastAsia="等线" w:cs="等线"/>
          <w:color w:val="000000" w:themeColor="text1"/>
          <w:sz w:val="22"/>
          <w:szCs w:val="22"/>
          <w:lang w:val="en-US" w:eastAsia="zh-CN"/>
          <w14:textFill>
            <w14:solidFill>
              <w14:schemeClr w14:val="tx1"/>
            </w14:solidFill>
          </w14:textFill>
        </w:rPr>
        <w:t>的长期链接</w:t>
      </w:r>
      <w:r>
        <w:rPr>
          <w:rFonts w:hint="eastAsia" w:ascii="等线" w:hAnsi="等线" w:eastAsia="等线" w:cs="等线"/>
          <w:color w:val="000000" w:themeColor="text1"/>
          <w:sz w:val="22"/>
          <w:szCs w:val="22"/>
          <w:lang w:val="en-GB"/>
          <w14:textFill>
            <w14:solidFill>
              <w14:schemeClr w14:val="tx1"/>
            </w14:solidFill>
          </w14:textFill>
        </w:rPr>
        <w:t>]。</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由于[为什么数据不公开的原因]，在当前研究中生成和/或分析的数据集不能公开，但在合理的要求下可从通讯作者处获得。</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在合理的要求下，本研究期间和/或分析的数据集可从通讯作者处获得。</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数据共享不适用于本文，因为在当前的研究中没有生成或分析任何数据集。</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在本研究中产生或分析的所有数据均包含在本篇发表的文章[及其补充信息文件]中。</w:t>
      </w:r>
    </w:p>
    <w:p>
      <w:pPr>
        <w:pStyle w:val="38"/>
        <w:numPr>
          <w:ilvl w:val="0"/>
          <w:numId w:val="10"/>
        </w:numPr>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支持本研究结果的数据可从[第三方名称]获得，但这些数据的可用性受到限制，这些数据是在当前研究的许可下使用的，因此不能公开获得。但是，经合理要求并经[第三方名称]许可，可从作者处获得数据。</w:t>
      </w:r>
    </w:p>
    <w:p>
      <w:pPr>
        <w:pStyle w:val="38"/>
        <w:spacing w:line="276" w:lineRule="auto"/>
        <w:jc w:val="both"/>
        <w:rPr>
          <w:rFonts w:hint="eastAsia" w:ascii="等线" w:hAnsi="等线" w:eastAsia="等线" w:cs="等线"/>
          <w:color w:val="000000" w:themeColor="text1"/>
          <w:sz w:val="22"/>
          <w:szCs w:val="22"/>
          <w:lang w:val="en-GB"/>
          <w14:textFill>
            <w14:solidFill>
              <w14:schemeClr w14:val="tx1"/>
            </w14:solidFill>
          </w14:textFill>
        </w:rPr>
      </w:pP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这些要求遵循了施普林格自然基金会</w:t>
      </w:r>
      <w:r>
        <w:rPr>
          <w:rFonts w:hint="eastAsia" w:ascii="等线" w:hAnsi="等线" w:eastAsia="等线" w:cs="等线"/>
          <w:color w:val="000000" w:themeColor="text1"/>
          <w:sz w:val="22"/>
          <w:szCs w:val="22"/>
          <w:lang w:val="en-US" w:eastAsia="zh-CN"/>
          <w14:textFill>
            <w14:solidFill>
              <w14:schemeClr w14:val="tx1"/>
            </w14:solidFill>
          </w14:textFill>
        </w:rPr>
        <w:t>的研究</w:t>
      </w:r>
      <w:r>
        <w:rPr>
          <w:rFonts w:hint="eastAsia" w:ascii="等线" w:hAnsi="等线" w:eastAsia="等线" w:cs="等线"/>
        </w:rPr>
        <w:fldChar w:fldCharType="begin"/>
      </w:r>
      <w:r>
        <w:rPr>
          <w:rFonts w:hint="eastAsia" w:ascii="等线" w:hAnsi="等线" w:eastAsia="等线" w:cs="等线"/>
        </w:rPr>
        <w:instrText xml:space="preserve"> HYPERLINK "http://www.springernature.com/gp/group/data-policy/policy-types" \l "c10309832"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lang w:val="en-GB"/>
          <w14:textFill>
            <w14:solidFill>
              <w14:schemeClr w14:val="tx1"/>
            </w14:solidFill>
          </w14:textFill>
        </w:rPr>
        <w:t>数据策略类型</w:t>
      </w:r>
      <w:r>
        <w:rPr>
          <w:rStyle w:val="36"/>
          <w:rFonts w:hint="eastAsia" w:ascii="等线" w:hAnsi="等线" w:eastAsia="等线" w:cs="等线"/>
          <w:color w:val="000000" w:themeColor="text1"/>
          <w:sz w:val="22"/>
          <w:szCs w:val="22"/>
          <w:lang w:val="en-US" w:eastAsia="zh-CN"/>
          <w14:textFill>
            <w14:solidFill>
              <w14:schemeClr w14:val="tx1"/>
            </w14:solidFill>
          </w14:textFill>
        </w:rPr>
        <w:t>三</w:t>
      </w:r>
      <w:r>
        <w:rPr>
          <w:rStyle w:val="36"/>
          <w:rFonts w:hint="eastAsia" w:ascii="等线" w:hAnsi="等线" w:eastAsia="等线" w:cs="等线"/>
          <w:color w:val="000000" w:themeColor="text1"/>
          <w:sz w:val="22"/>
          <w:szCs w:val="22"/>
          <w:lang w:val="en-GB"/>
          <w14:textFill>
            <w14:solidFill>
              <w14:schemeClr w14:val="tx1"/>
            </w14:solidFill>
          </w14:textFill>
        </w:rPr>
        <w:fldChar w:fldCharType="end"/>
      </w:r>
      <w:r>
        <w:rPr>
          <w:rFonts w:hint="eastAsia" w:ascii="等线" w:hAnsi="等线" w:eastAsia="等线" w:cs="等线"/>
          <w:color w:val="000000" w:themeColor="text1"/>
          <w:sz w:val="22"/>
          <w:szCs w:val="22"/>
          <w:lang w:val="en-GB"/>
          <w14:textFill>
            <w14:solidFill>
              <w14:schemeClr w14:val="tx1"/>
            </w14:solidFill>
          </w14:textFill>
        </w:rPr>
        <w:t>（生命科学）。</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为了鼓励和</w:t>
      </w:r>
      <w:r>
        <w:rPr>
          <w:rFonts w:hint="eastAsia" w:ascii="等线" w:hAnsi="等线" w:eastAsia="等线" w:cs="等线"/>
          <w:color w:val="000000" w:themeColor="text1"/>
          <w:sz w:val="22"/>
          <w:szCs w:val="22"/>
          <w:lang w:val="en-US" w:eastAsia="zh-CN"/>
          <w14:textFill>
            <w14:solidFill>
              <w14:schemeClr w14:val="tx1"/>
            </w14:solidFill>
          </w14:textFill>
        </w:rPr>
        <w:t>赞成</w:t>
      </w:r>
      <w:r>
        <w:rPr>
          <w:rFonts w:hint="eastAsia" w:ascii="等线" w:hAnsi="等线" w:eastAsia="等线" w:cs="等线"/>
          <w:color w:val="000000" w:themeColor="text1"/>
          <w:sz w:val="22"/>
          <w:szCs w:val="22"/>
          <w14:textFill>
            <w14:solidFill>
              <w14:schemeClr w14:val="tx1"/>
            </w14:solidFill>
          </w14:textFill>
        </w:rPr>
        <w:t>开放科学，被</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接受的文章有资格获得认可开放科学实践的徽章：公开数据和公开材料。</w:t>
      </w:r>
      <w:r>
        <w:rPr>
          <w:rFonts w:hint="eastAsia" w:ascii="等线" w:hAnsi="等线" w:eastAsia="等线" w:cs="等线"/>
          <w:color w:val="000000" w:themeColor="text1"/>
          <w:sz w:val="22"/>
          <w:szCs w:val="22"/>
          <w:lang w:val="en-US" w:eastAsia="zh-CN"/>
          <w14:textFill>
            <w14:solidFill>
              <w14:schemeClr w14:val="tx1"/>
            </w14:solidFill>
          </w14:textFill>
        </w:rPr>
        <w:t>有关徽章的信息，</w:t>
      </w:r>
      <w:r>
        <w:rPr>
          <w:rFonts w:hint="eastAsia" w:ascii="等线" w:hAnsi="等线" w:eastAsia="等线" w:cs="等线"/>
          <w:color w:val="000000" w:themeColor="text1"/>
          <w:sz w:val="22"/>
          <w:szCs w:val="22"/>
          <w14:textFill>
            <w14:solidFill>
              <w14:schemeClr w14:val="tx1"/>
            </w14:solidFill>
          </w14:textFill>
        </w:rPr>
        <w:t>请阅读我们的社论“</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lang w:val="en-US" w:eastAsia="zh-CN"/>
          <w14:textFill>
            <w14:solidFill>
              <w14:schemeClr w14:val="tx1"/>
            </w14:solidFill>
          </w14:textFill>
        </w:rPr>
        <w:t>推进透明和开放交流</w:t>
      </w:r>
      <w:r>
        <w:rPr>
          <w:rFonts w:hint="eastAsia" w:ascii="等线" w:hAnsi="等线" w:eastAsia="等线" w:cs="等线"/>
          <w:bCs/>
          <w:color w:val="000000" w:themeColor="text1"/>
          <w:sz w:val="22"/>
          <w:szCs w:val="22"/>
          <w:lang w:val="en-GB"/>
          <w14:textFill>
            <w14:solidFill>
              <w14:schemeClr w14:val="tx1"/>
            </w14:solidFill>
          </w14:textFill>
        </w:rPr>
        <w:t>政策的变化</w:t>
      </w:r>
      <w:r>
        <w:rPr>
          <w:rFonts w:hint="eastAsia" w:ascii="等线" w:hAnsi="等线" w:eastAsia="等线" w:cs="等线"/>
          <w:bCs/>
          <w:color w:val="000000" w:themeColor="text1"/>
          <w:sz w:val="22"/>
          <w:szCs w:val="22"/>
          <w:lang w:val="en-US" w:eastAsia="zh-CN"/>
          <w14:textFill>
            <w14:solidFill>
              <w14:schemeClr w14:val="tx1"/>
            </w14:solidFill>
          </w14:textFill>
        </w:rPr>
        <w:t>与说明</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Changes and clarifications to the policies of the International Journal of Primatology to promote transparency and open communication</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Setchell et al., 2016. DOI: 10.1007/s10764-016-9925-x</w:t>
      </w:r>
      <w:r>
        <w:rPr>
          <w:rFonts w:hint="eastAsia" w:ascii="等线" w:hAnsi="等线" w:eastAsia="等线" w:cs="等线"/>
          <w:color w:val="000000" w:themeColor="text1"/>
          <w:sz w:val="22"/>
          <w:szCs w:val="22"/>
          <w:lang w:eastAsia="zh-CN"/>
          <w14:textFill>
            <w14:solidFill>
              <w14:schemeClr w14:val="tx1"/>
            </w14:solidFill>
          </w14:textFill>
        </w:rPr>
        <w:t>）。您</w:t>
      </w:r>
      <w:r>
        <w:rPr>
          <w:rFonts w:hint="eastAsia" w:ascii="等线" w:hAnsi="等线" w:eastAsia="等线" w:cs="等线"/>
          <w:color w:val="000000" w:themeColor="text1"/>
          <w:sz w:val="22"/>
          <w:szCs w:val="22"/>
          <w14:textFill>
            <w14:solidFill>
              <w14:schemeClr w14:val="tx1"/>
            </w14:solidFill>
          </w14:textFill>
        </w:rPr>
        <w:t>还可以</w:t>
      </w:r>
      <w:r>
        <w:rPr>
          <w:rFonts w:hint="eastAsia" w:ascii="等线" w:hAnsi="等线" w:eastAsia="等线" w:cs="等线"/>
          <w:color w:val="000000" w:themeColor="text1"/>
          <w:sz w:val="22"/>
          <w:szCs w:val="22"/>
          <w:lang w:val="en-US" w:eastAsia="zh-CN"/>
          <w14:textFill>
            <w14:solidFill>
              <w14:schemeClr w14:val="tx1"/>
            </w14:solidFill>
          </w14:textFill>
        </w:rPr>
        <w:t>在这里</w:t>
      </w:r>
      <w:r>
        <w:rPr>
          <w:rFonts w:hint="eastAsia" w:ascii="等线" w:hAnsi="等线" w:eastAsia="等线" w:cs="等线"/>
          <w:color w:val="000000" w:themeColor="text1"/>
          <w:sz w:val="22"/>
          <w:szCs w:val="22"/>
          <w14:textFill>
            <w14:solidFill>
              <w14:schemeClr w14:val="tx1"/>
            </w14:solidFill>
          </w14:textFill>
        </w:rPr>
        <w:t>找到更多关于开放科学框架</w:t>
      </w:r>
      <w:r>
        <w:rPr>
          <w:rFonts w:hint="eastAsia" w:ascii="等线" w:hAnsi="等线" w:eastAsia="等线" w:cs="等线"/>
          <w:color w:val="000000" w:themeColor="text1"/>
          <w:sz w:val="22"/>
          <w:szCs w:val="22"/>
          <w:lang w:val="en-US" w:eastAsia="zh-CN"/>
          <w14:textFill>
            <w14:solidFill>
              <w14:schemeClr w14:val="tx1"/>
            </w14:solidFill>
          </w14:textFill>
        </w:rPr>
        <w:t>的百科信息：</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rPr>
        <w:fldChar w:fldCharType="begin"/>
      </w:r>
      <w:r>
        <w:rPr>
          <w:rFonts w:hint="eastAsia" w:ascii="等线" w:hAnsi="等线" w:eastAsia="等线" w:cs="等线"/>
        </w:rPr>
        <w:instrText xml:space="preserve"> HYPERLINK "https://osf.io/tvyxz/wiki/home"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14:textFill>
            <w14:solidFill>
              <w14:schemeClr w14:val="tx1"/>
            </w14:solidFill>
          </w14:textFill>
        </w:rPr>
        <w:t>https://osf.io/tvyxz/wiki/home</w:t>
      </w:r>
      <w:r>
        <w:rPr>
          <w:rStyle w:val="36"/>
          <w:rFonts w:hint="eastAsia" w:ascii="等线" w:hAnsi="等线" w:eastAsia="等线" w:cs="等线"/>
          <w:color w:val="000000" w:themeColor="text1"/>
          <w:sz w:val="22"/>
          <w:szCs w:val="22"/>
          <w14:textFill>
            <w14:solidFill>
              <w14:schemeClr w14:val="tx1"/>
            </w14:solidFill>
          </w14:textFill>
        </w:rPr>
        <w:fldChar w:fldCharType="end"/>
      </w:r>
      <w:r>
        <w:rPr>
          <w:rStyle w:val="36"/>
          <w:rFonts w:hint="eastAsia" w:ascii="等线" w:hAnsi="等线" w:eastAsia="等线" w:cs="等线"/>
          <w:color w:val="000000" w:themeColor="text1"/>
          <w:sz w:val="22"/>
          <w:szCs w:val="22"/>
          <w:u w:val="none"/>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若要申请认可公开实践的徽章，请联系主编。</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在这些文章中有一些关于如何提高数据的可重用性的</w:t>
      </w:r>
      <w:r>
        <w:rPr>
          <w:rFonts w:hint="eastAsia" w:ascii="等线" w:hAnsi="等线" w:eastAsia="等线" w:cs="等线"/>
          <w:color w:val="000000" w:themeColor="text1"/>
          <w:sz w:val="22"/>
          <w:szCs w:val="22"/>
          <w:lang w:val="en-US" w:eastAsia="zh-CN"/>
          <w14:textFill>
            <w14:solidFill>
              <w14:schemeClr w14:val="tx1"/>
            </w14:solidFill>
          </w14:textFill>
        </w:rPr>
        <w:t>良好</w:t>
      </w:r>
      <w:r>
        <w:rPr>
          <w:rFonts w:hint="eastAsia" w:ascii="等线" w:hAnsi="等线" w:eastAsia="等线" w:cs="等线"/>
          <w:color w:val="000000" w:themeColor="text1"/>
          <w:sz w:val="22"/>
          <w:szCs w:val="22"/>
          <w14:textFill>
            <w14:solidFill>
              <w14:schemeClr w14:val="tx1"/>
            </w14:solidFill>
          </w14:textFill>
        </w:rPr>
        <w:t>建议：</w:t>
      </w:r>
    </w:p>
    <w:p>
      <w:pPr>
        <w:pStyle w:val="63"/>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 xml:space="preserve">Wilkinson, M., Dumontier, M., Aalbersberg, I. et al. The FAIR Guiding Principles for scientific data management and stewardship. Sci Data 3, 160018 (2016). </w:t>
      </w:r>
      <w:r>
        <w:rPr>
          <w:rFonts w:hint="eastAsia" w:ascii="等线" w:hAnsi="等线" w:eastAsia="等线" w:cs="等线"/>
          <w:color w:val="000000" w:themeColor="text1"/>
          <w:sz w:val="22"/>
          <w:szCs w:val="22"/>
          <w14:textFill>
            <w14:solidFill>
              <w14:schemeClr w14:val="tx1"/>
            </w14:solidFill>
          </w14:textFill>
        </w:rPr>
        <w:fldChar w:fldCharType="begin"/>
      </w:r>
      <w:r>
        <w:rPr>
          <w:rFonts w:hint="eastAsia" w:ascii="等线" w:hAnsi="等线" w:eastAsia="等线" w:cs="等线"/>
          <w:color w:val="000000" w:themeColor="text1"/>
          <w:sz w:val="22"/>
          <w:szCs w:val="22"/>
          <w14:textFill>
            <w14:solidFill>
              <w14:schemeClr w14:val="tx1"/>
            </w14:solidFill>
          </w14:textFill>
        </w:rPr>
        <w:instrText xml:space="preserve"> HYPERLINK "https://doi.org/10.1038/sdata.2016.18" </w:instrText>
      </w:r>
      <w:r>
        <w:rPr>
          <w:rFonts w:hint="eastAsia" w:ascii="等线" w:hAnsi="等线" w:eastAsia="等线" w:cs="等线"/>
          <w:color w:val="000000" w:themeColor="text1"/>
          <w:sz w:val="22"/>
          <w:szCs w:val="22"/>
          <w14:textFill>
            <w14:solidFill>
              <w14:schemeClr w14:val="tx1"/>
            </w14:solidFill>
          </w14:textFill>
        </w:rPr>
        <w:fldChar w:fldCharType="separate"/>
      </w:r>
      <w:r>
        <w:rPr>
          <w:rStyle w:val="36"/>
          <w:rFonts w:hint="eastAsia" w:ascii="等线" w:hAnsi="等线" w:eastAsia="等线" w:cs="等线"/>
          <w:color w:val="000000" w:themeColor="text1"/>
          <w:sz w:val="22"/>
          <w:szCs w:val="22"/>
          <w14:textFill>
            <w14:solidFill>
              <w14:schemeClr w14:val="tx1"/>
            </w14:solidFill>
          </w14:textFill>
        </w:rPr>
        <w:t>https://doi.org/10.1038/sdata.2016.18</w:t>
      </w:r>
      <w:r>
        <w:rPr>
          <w:rFonts w:hint="eastAsia" w:ascii="等线" w:hAnsi="等线" w:eastAsia="等线" w:cs="等线"/>
          <w:color w:val="000000" w:themeColor="text1"/>
          <w:sz w:val="22"/>
          <w:szCs w:val="22"/>
          <w14:textFill>
            <w14:solidFill>
              <w14:schemeClr w14:val="tx1"/>
            </w14:solidFill>
          </w14:textFill>
        </w:rPr>
        <w:fldChar w:fldCharType="end"/>
      </w:r>
    </w:p>
    <w:p>
      <w:pPr>
        <w:pStyle w:val="63"/>
        <w:spacing w:after="200" w:line="276" w:lineRule="auto"/>
        <w:ind w:left="720"/>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White et al 2013: Nine simple ways to make it easier to (re)use your data. Ideas in Ecology and Evolution 6:1-10</w:t>
      </w:r>
    </w:p>
    <w:p>
      <w:pPr>
        <w:pStyle w:val="63"/>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我们鼓励作者分享他们的数据分析代码。</w:t>
      </w:r>
    </w:p>
    <w:p>
      <w:pPr>
        <w:pStyle w:val="2"/>
        <w:rPr>
          <w:rFonts w:hint="eastAsia" w:ascii="等线" w:hAnsi="等线" w:eastAsia="等线" w:cs="等线"/>
          <w:color w:val="000000" w:themeColor="text1"/>
          <w14:textFill>
            <w14:solidFill>
              <w14:schemeClr w14:val="tx1"/>
            </w14:solidFill>
          </w14:textFill>
        </w:rPr>
      </w:pPr>
      <w:bookmarkStart w:id="41" w:name="_Toc164690484"/>
      <w:bookmarkStart w:id="42" w:name="_Toc28403"/>
      <w:r>
        <w:rPr>
          <w:rFonts w:hint="eastAsia" w:ascii="等线" w:hAnsi="等线" w:eastAsia="等线" w:cs="等线"/>
          <w:color w:val="000000" w:themeColor="text1"/>
          <w14:textFill>
            <w14:solidFill>
              <w14:schemeClr w14:val="tx1"/>
            </w14:solidFill>
          </w14:textFill>
        </w:rPr>
        <w:t>结果</w:t>
      </w:r>
      <w:bookmarkEnd w:id="41"/>
      <w:bookmarkEnd w:id="42"/>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结果部分应该以简洁和</w:t>
      </w:r>
      <w:r>
        <w:rPr>
          <w:rFonts w:hint="eastAsia" w:ascii="等线" w:hAnsi="等线" w:eastAsia="等线" w:cs="等线"/>
          <w:color w:val="000000" w:themeColor="text1"/>
          <w:sz w:val="22"/>
          <w:szCs w:val="22"/>
          <w:lang w:val="en-US" w:eastAsia="zh-CN"/>
          <w14:textFill>
            <w14:solidFill>
              <w14:schemeClr w14:val="tx1"/>
            </w14:solidFill>
          </w14:textFill>
        </w:rPr>
        <w:t>符合</w:t>
      </w:r>
      <w:r>
        <w:rPr>
          <w:rFonts w:hint="eastAsia" w:ascii="等线" w:hAnsi="等线" w:eastAsia="等线" w:cs="等线"/>
          <w:color w:val="000000" w:themeColor="text1"/>
          <w:sz w:val="22"/>
          <w:szCs w:val="22"/>
          <w:lang w:val="en-GB"/>
          <w14:textFill>
            <w14:solidFill>
              <w14:schemeClr w14:val="tx1"/>
            </w14:solidFill>
          </w14:textFill>
        </w:rPr>
        <w:t>逻辑的顺序报告</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的发现。</w:t>
      </w:r>
      <w:r>
        <w:rPr>
          <w:rFonts w:hint="eastAsia" w:ascii="等线" w:hAnsi="等线" w:eastAsia="等线" w:cs="等线"/>
          <w:color w:val="000000" w:themeColor="text1"/>
          <w:sz w:val="22"/>
          <w:szCs w:val="22"/>
          <w:lang w:val="en-US" w:eastAsia="zh-CN"/>
          <w14:textFill>
            <w14:solidFill>
              <w14:schemeClr w14:val="tx1"/>
            </w14:solidFill>
          </w14:textFill>
        </w:rPr>
        <w:t>这一部分</w:t>
      </w:r>
      <w:r>
        <w:rPr>
          <w:rFonts w:hint="eastAsia" w:ascii="等线" w:hAnsi="等线" w:eastAsia="等线" w:cs="等线"/>
          <w:color w:val="000000" w:themeColor="text1"/>
          <w:sz w:val="22"/>
          <w:szCs w:val="22"/>
          <w:lang w:val="en-GB"/>
          <w14:textFill>
            <w14:solidFill>
              <w14:schemeClr w14:val="tx1"/>
            </w14:solidFill>
          </w14:textFill>
        </w:rPr>
        <w:t>不应该包含介绍性的材料、方法或讨论。</w:t>
      </w:r>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用数据支持您的陈述。在适当时以表格或</w:t>
      </w:r>
      <w:r>
        <w:rPr>
          <w:rFonts w:hint="eastAsia" w:ascii="等线" w:hAnsi="等线" w:eastAsia="等线" w:cs="等线"/>
          <w:color w:val="000000" w:themeColor="text1"/>
          <w:sz w:val="22"/>
          <w:szCs w:val="22"/>
          <w:lang w:val="en-US" w:eastAsia="zh-CN"/>
          <w14:textFill>
            <w14:solidFill>
              <w14:schemeClr w14:val="tx1"/>
            </w14:solidFill>
          </w14:textFill>
        </w:rPr>
        <w:t>图片展示</w:t>
      </w:r>
      <w:r>
        <w:rPr>
          <w:rFonts w:hint="eastAsia" w:ascii="等线" w:hAnsi="等线" w:eastAsia="等线" w:cs="等线"/>
          <w:color w:val="000000" w:themeColor="text1"/>
          <w:sz w:val="22"/>
          <w:szCs w:val="22"/>
          <w:lang w:val="en-GB"/>
          <w14:textFill>
            <w14:solidFill>
              <w14:schemeClr w14:val="tx1"/>
            </w14:solidFill>
          </w14:textFill>
        </w:rPr>
        <w:t>数据。</w:t>
      </w:r>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用文字总结</w:t>
      </w:r>
      <w:r>
        <w:rPr>
          <w:rFonts w:hint="eastAsia" w:ascii="等线" w:hAnsi="等线" w:eastAsia="等线" w:cs="等线"/>
          <w:color w:val="000000" w:themeColor="text1"/>
          <w:sz w:val="22"/>
          <w:szCs w:val="22"/>
          <w:lang w:val="en-US" w:eastAsia="zh-CN"/>
          <w14:textFill>
            <w14:solidFill>
              <w14:schemeClr w14:val="tx1"/>
            </w14:solidFill>
          </w14:textFill>
        </w:rPr>
        <w:t>所发现的</w:t>
      </w:r>
      <w:r>
        <w:rPr>
          <w:rFonts w:hint="eastAsia" w:ascii="等线" w:hAnsi="等线" w:eastAsia="等线" w:cs="等线"/>
          <w:color w:val="000000" w:themeColor="text1"/>
          <w:sz w:val="22"/>
          <w:szCs w:val="22"/>
          <w:lang w:val="en-GB"/>
          <w14:textFill>
            <w14:solidFill>
              <w14:schemeClr w14:val="tx1"/>
            </w14:solidFill>
          </w14:textFill>
        </w:rPr>
        <w:t>结果，并</w:t>
      </w:r>
      <w:r>
        <w:rPr>
          <w:rFonts w:hint="eastAsia" w:ascii="等线" w:hAnsi="等线" w:eastAsia="等线" w:cs="等线"/>
          <w:color w:val="000000" w:themeColor="text1"/>
          <w:sz w:val="22"/>
          <w:szCs w:val="22"/>
          <w:lang w:val="en-US" w:eastAsia="zh-CN"/>
          <w14:textFill>
            <w14:solidFill>
              <w14:schemeClr w14:val="tx1"/>
            </w14:solidFill>
          </w14:textFill>
        </w:rPr>
        <w:t>提及</w:t>
      </w:r>
      <w:r>
        <w:rPr>
          <w:rFonts w:hint="eastAsia" w:ascii="等线" w:hAnsi="等线" w:eastAsia="等线" w:cs="等线"/>
          <w:color w:val="000000" w:themeColor="text1"/>
          <w:sz w:val="22"/>
          <w:szCs w:val="22"/>
          <w:lang w:val="en-GB"/>
          <w14:textFill>
            <w14:solidFill>
              <w14:schemeClr w14:val="tx1"/>
            </w14:solidFill>
          </w14:textFill>
        </w:rPr>
        <w:t>表格或</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，但不要重复表格中</w:t>
      </w:r>
      <w:r>
        <w:rPr>
          <w:rFonts w:hint="eastAsia" w:ascii="等线" w:hAnsi="等线" w:eastAsia="等线" w:cs="等线"/>
          <w:color w:val="000000" w:themeColor="text1"/>
          <w:sz w:val="22"/>
          <w:szCs w:val="22"/>
          <w:lang w:val="en-US" w:eastAsia="zh-CN"/>
          <w14:textFill>
            <w14:solidFill>
              <w14:schemeClr w14:val="tx1"/>
            </w14:solidFill>
          </w14:textFill>
        </w:rPr>
        <w:t>呈现过</w:t>
      </w:r>
      <w:r>
        <w:rPr>
          <w:rFonts w:hint="eastAsia" w:ascii="等线" w:hAnsi="等线" w:eastAsia="等线" w:cs="等线"/>
          <w:color w:val="000000" w:themeColor="text1"/>
          <w:sz w:val="22"/>
          <w:szCs w:val="22"/>
          <w:lang w:val="en-GB"/>
          <w14:textFill>
            <w14:solidFill>
              <w14:schemeClr w14:val="tx1"/>
            </w14:solidFill>
          </w14:textFill>
        </w:rPr>
        <w:t>的值。</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报告</w:t>
      </w:r>
      <w:r>
        <w:rPr>
          <w:rFonts w:hint="eastAsia" w:ascii="等线" w:hAnsi="等线" w:eastAsia="等线" w:cs="等线"/>
          <w:color w:val="000000" w:themeColor="text1"/>
          <w:sz w:val="22"/>
          <w:szCs w:val="22"/>
          <w:lang w:val="en-US" w:eastAsia="zh-CN"/>
          <w14:textFill>
            <w14:solidFill>
              <w14:schemeClr w14:val="tx1"/>
            </w14:solidFill>
          </w14:textFill>
        </w:rPr>
        <w:t>总结过的数据</w:t>
      </w:r>
      <w:r>
        <w:rPr>
          <w:rFonts w:hint="eastAsia" w:ascii="等线" w:hAnsi="等线" w:eastAsia="等线" w:cs="等线"/>
          <w:color w:val="000000" w:themeColor="text1"/>
          <w:sz w:val="22"/>
          <w:szCs w:val="22"/>
          <w:lang w:val="en-GB"/>
          <w14:textFill>
            <w14:solidFill>
              <w14:schemeClr w14:val="tx1"/>
            </w14:solidFill>
          </w14:textFill>
        </w:rPr>
        <w:t>，而不是原始数据。不要使用“平均</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average）</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而要</w:t>
      </w:r>
      <w:r>
        <w:rPr>
          <w:rFonts w:hint="eastAsia" w:ascii="等线" w:hAnsi="等线" w:eastAsia="等线" w:cs="等线"/>
          <w:color w:val="000000" w:themeColor="text1"/>
          <w:sz w:val="22"/>
          <w:szCs w:val="22"/>
          <w:lang w:val="en-GB"/>
          <w14:textFill>
            <w14:solidFill>
              <w14:schemeClr w14:val="tx1"/>
            </w14:solidFill>
          </w14:textFill>
        </w:rPr>
        <w:t>指定</w:t>
      </w:r>
      <w:r>
        <w:rPr>
          <w:rFonts w:hint="eastAsia" w:ascii="等线" w:hAnsi="等线" w:eastAsia="等线" w:cs="等线"/>
          <w:color w:val="000000" w:themeColor="text1"/>
          <w:sz w:val="22"/>
          <w:szCs w:val="22"/>
          <w:lang w:val="en-US" w:eastAsia="zh-CN"/>
          <w14:textFill>
            <w14:solidFill>
              <w14:schemeClr w14:val="tx1"/>
            </w14:solidFill>
          </w14:textFill>
        </w:rPr>
        <w:t>所</w:t>
      </w:r>
      <w:r>
        <w:rPr>
          <w:rFonts w:hint="eastAsia" w:ascii="等线" w:hAnsi="等线" w:eastAsia="等线" w:cs="等线"/>
          <w:color w:val="000000" w:themeColor="text1"/>
          <w:sz w:val="22"/>
          <w:szCs w:val="22"/>
          <w:lang w:val="en-GB"/>
          <w14:textFill>
            <w14:solidFill>
              <w14:schemeClr w14:val="tx1"/>
            </w14:solidFill>
          </w14:textFill>
        </w:rPr>
        <w:t>报告的平均类型（平均值、中位数、</w:t>
      </w:r>
      <w:r>
        <w:rPr>
          <w:rFonts w:hint="eastAsia" w:ascii="等线" w:hAnsi="等线" w:eastAsia="等线" w:cs="等线"/>
          <w:color w:val="000000" w:themeColor="text1"/>
          <w:sz w:val="22"/>
          <w:szCs w:val="22"/>
          <w:lang w:val="en-US" w:eastAsia="zh-CN"/>
          <w14:textFill>
            <w14:solidFill>
              <w14:schemeClr w14:val="tx1"/>
            </w14:solidFill>
          </w14:textFill>
        </w:rPr>
        <w:t>众数</w:t>
      </w:r>
      <w:r>
        <w:rPr>
          <w:rFonts w:hint="eastAsia" w:ascii="等线" w:hAnsi="等线" w:eastAsia="等线" w:cs="等线"/>
          <w:color w:val="000000" w:themeColor="text1"/>
          <w:sz w:val="22"/>
          <w:szCs w:val="22"/>
          <w:lang w:val="en-GB"/>
          <w14:textFill>
            <w14:solidFill>
              <w14:schemeClr w14:val="tx1"/>
            </w14:solidFill>
          </w14:textFill>
        </w:rPr>
        <w:t>等）。</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X ± SD/SE</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格式</w:t>
      </w:r>
      <w:r>
        <w:rPr>
          <w:rFonts w:hint="eastAsia" w:ascii="等线" w:hAnsi="等线" w:eastAsia="等线" w:cs="等线"/>
          <w:color w:val="000000" w:themeColor="text1"/>
          <w:sz w:val="22"/>
          <w:szCs w:val="22"/>
          <w:lang w:val="en-US" w:eastAsia="zh-CN"/>
          <w14:textFill>
            <w14:solidFill>
              <w14:schemeClr w14:val="tx1"/>
            </w14:solidFill>
          </w14:textFill>
        </w:rPr>
        <w:t>表示</w:t>
      </w:r>
      <w:r>
        <w:rPr>
          <w:rFonts w:hint="eastAsia" w:ascii="等线" w:hAnsi="等线" w:eastAsia="等线" w:cs="等线"/>
          <w:color w:val="000000" w:themeColor="text1"/>
          <w:sz w:val="22"/>
          <w:szCs w:val="22"/>
          <w:lang w:val="en-GB"/>
          <w14:textFill>
            <w14:solidFill>
              <w14:schemeClr w14:val="tx1"/>
            </w14:solidFill>
          </w14:textFill>
        </w:rPr>
        <w:t>平均值和标准偏差/标准误差（即，平均体重= 6.38 ± SD 1.29 kg或平均冠臀长度= 425 ± SE 3.26 mm）。</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范围</w:t>
      </w:r>
      <w:r>
        <w:rPr>
          <w:rFonts w:hint="eastAsia" w:ascii="等线" w:hAnsi="等线" w:eastAsia="等线" w:cs="等线"/>
          <w:color w:val="000000" w:themeColor="text1"/>
          <w:sz w:val="22"/>
          <w:szCs w:val="22"/>
          <w:lang w:val="en-US" w:eastAsia="zh-CN"/>
          <w14:textFill>
            <w14:solidFill>
              <w14:schemeClr w14:val="tx1"/>
            </w14:solidFill>
          </w14:textFill>
        </w:rPr>
        <w:t>表示的方式为</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range</w:t>
      </w:r>
      <w:r>
        <w:rPr>
          <w:rFonts w:hint="eastAsia" w:ascii="等线" w:hAnsi="等线" w:eastAsia="等线" w:cs="等线"/>
          <w:color w:val="000000" w:themeColor="text1"/>
          <w:sz w:val="22"/>
          <w:szCs w:val="22"/>
          <w:lang w:val="en-GB"/>
          <w14:textFill>
            <w14:solidFill>
              <w14:schemeClr w14:val="tx1"/>
            </w14:solidFill>
          </w14:textFill>
        </w:rPr>
        <w:t>：15-29”</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将样本大小写为“N=731”</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将小于1的数字写为</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0</w:t>
      </w:r>
      <w:r>
        <w:rPr>
          <w:rFonts w:hint="eastAsia" w:ascii="等线" w:hAnsi="等线" w:eastAsia="等线" w:cs="等线"/>
          <w:color w:val="000000" w:themeColor="text1"/>
          <w:sz w:val="22"/>
          <w:szCs w:val="22"/>
          <w:lang w:val="en-US" w:eastAsia="zh-CN"/>
          <w14:textFill>
            <w14:solidFill>
              <w14:schemeClr w14:val="tx1"/>
            </w14:solidFill>
          </w14:textFill>
        </w:rPr>
        <w:t>.x”而不是“.</w:t>
      </w:r>
      <w:r>
        <w:rPr>
          <w:rFonts w:hint="eastAsia" w:ascii="等线" w:hAnsi="等线" w:eastAsia="等线" w:cs="等线"/>
          <w:color w:val="000000" w:themeColor="text1"/>
          <w:sz w:val="22"/>
          <w:szCs w:val="22"/>
          <w:lang w:val="en-GB"/>
          <w14:textFill>
            <w14:solidFill>
              <w14:schemeClr w14:val="tx1"/>
            </w14:solidFill>
          </w14:textFill>
        </w:rPr>
        <w:t>x</w:t>
      </w:r>
      <w:r>
        <w:rPr>
          <w:rFonts w:hint="eastAsia" w:ascii="等线" w:hAnsi="等线" w:eastAsia="等线" w:cs="等线"/>
          <w:color w:val="000000" w:themeColor="text1"/>
          <w:sz w:val="22"/>
          <w:szCs w:val="22"/>
          <w:lang w:val="en-GB" w:eastAsia="zh-CN"/>
          <w14:textFill>
            <w14:solidFill>
              <w14:schemeClr w14:val="tx1"/>
            </w14:solidFill>
          </w14:textFill>
        </w:rPr>
        <w:t>”。</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使用适当的小数点后位数。</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使用百分比</w:t>
      </w:r>
      <w:r>
        <w:rPr>
          <w:rFonts w:hint="eastAsia" w:ascii="等线" w:hAnsi="等线" w:eastAsia="等线" w:cs="等线"/>
          <w:color w:val="000000" w:themeColor="text1"/>
          <w:sz w:val="22"/>
          <w:szCs w:val="22"/>
          <w:lang w:val="en-US" w:eastAsia="zh-CN"/>
          <w14:textFill>
            <w14:solidFill>
              <w14:schemeClr w14:val="tx1"/>
            </w14:solidFill>
          </w14:textFill>
        </w:rPr>
        <w:t>时要有</w:t>
      </w:r>
      <w:r>
        <w:rPr>
          <w:rFonts w:hint="eastAsia" w:ascii="等线" w:hAnsi="等线" w:eastAsia="等线" w:cs="等线"/>
          <w:color w:val="000000" w:themeColor="text1"/>
          <w:sz w:val="22"/>
          <w:szCs w:val="22"/>
          <w:lang w:val="en-GB"/>
          <w14:textFill>
            <w14:solidFill>
              <w14:schemeClr w14:val="tx1"/>
            </w14:solidFill>
          </w14:textFill>
        </w:rPr>
        <w:t>原始数据。</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在呈现统计结果中所有P值时（包括不显著结果），</w:t>
      </w:r>
      <w:r>
        <w:rPr>
          <w:rFonts w:hint="eastAsia" w:ascii="等线" w:hAnsi="等线" w:eastAsia="等线" w:cs="等线"/>
          <w:color w:val="000000" w:themeColor="text1"/>
          <w:sz w:val="22"/>
          <w:szCs w:val="22"/>
          <w:lang w:val="en-GB"/>
          <w14:textFill>
            <w14:solidFill>
              <w14:schemeClr w14:val="tx1"/>
            </w14:solidFill>
          </w14:textFill>
        </w:rPr>
        <w:t>使用</w:t>
      </w:r>
      <w:r>
        <w:rPr>
          <w:rFonts w:hint="eastAsia" w:ascii="等线" w:hAnsi="等线" w:eastAsia="等线" w:cs="等线"/>
          <w:color w:val="000000" w:themeColor="text1"/>
          <w:sz w:val="22"/>
          <w:szCs w:val="22"/>
          <w:lang w:val="en-US" w:eastAsia="zh-CN"/>
          <w14:textFill>
            <w14:solidFill>
              <w14:schemeClr w14:val="tx1"/>
            </w14:solidFill>
          </w14:textFill>
        </w:rPr>
        <w:t>尽可能</w:t>
      </w:r>
      <w:r>
        <w:rPr>
          <w:rFonts w:hint="eastAsia" w:ascii="等线" w:hAnsi="等线" w:eastAsia="等线" w:cs="等线"/>
          <w:color w:val="000000" w:themeColor="text1"/>
          <w:sz w:val="22"/>
          <w:szCs w:val="22"/>
          <w:lang w:val="en-GB"/>
          <w14:textFill>
            <w14:solidFill>
              <w14:schemeClr w14:val="tx1"/>
            </w14:solidFill>
          </w14:textFill>
        </w:rPr>
        <w:t>精确的值</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使用高度显著值的阈值（例如，P &lt; 0.001）。</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统计分析的结果应包括统计检验的名称，后面是冒号</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检验统计量及其值</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自由度或样本量（取决于哪个最适合该检验）和P值。这些条目应该用逗号隔开。</w:t>
      </w:r>
      <w:r>
        <w:rPr>
          <w:rFonts w:hint="eastAsia" w:ascii="等线" w:hAnsi="等线" w:eastAsia="等线" w:cs="等线"/>
          <w:color w:val="000000" w:themeColor="text1"/>
          <w:sz w:val="22"/>
          <w:szCs w:val="22"/>
          <w:lang w:val="en-US" w:eastAsia="zh-CN"/>
          <w14:textFill>
            <w14:solidFill>
              <w14:schemeClr w14:val="tx1"/>
            </w14:solidFill>
          </w14:textFill>
        </w:rPr>
        <w:t>例如，Wilcoxon signed-ranks test: N = 20, Z = 3.82, P &lt; 0.001；ANOVA: F = 2.26, df = 1, P = 0.17</w:t>
      </w:r>
      <w:r>
        <w:rPr>
          <w:rFonts w:hint="eastAsia" w:ascii="等线" w:hAnsi="等线" w:eastAsia="等线" w:cs="等线"/>
          <w:color w:val="000000" w:themeColor="text1"/>
          <w:sz w:val="22"/>
          <w:szCs w:val="22"/>
          <w:lang w:val="en-GB"/>
          <w14:textFill>
            <w14:solidFill>
              <w14:schemeClr w14:val="tx1"/>
            </w14:solidFill>
          </w14:textFill>
        </w:rPr>
        <w:t>。如果您在同一段落中报告了类似的</w:t>
      </w:r>
      <w:r>
        <w:rPr>
          <w:rFonts w:hint="eastAsia" w:ascii="等线" w:hAnsi="等线" w:eastAsia="等线" w:cs="等线"/>
          <w:color w:val="000000" w:themeColor="text1"/>
          <w:sz w:val="22"/>
          <w:szCs w:val="22"/>
          <w:lang w:val="en-US" w:eastAsia="zh-CN"/>
          <w14:textFill>
            <w14:solidFill>
              <w14:schemeClr w14:val="tx1"/>
            </w14:solidFill>
          </w14:textFill>
        </w:rPr>
        <w:t>检验结果</w:t>
      </w:r>
      <w:r>
        <w:rPr>
          <w:rFonts w:hint="eastAsia" w:ascii="等线" w:hAnsi="等线" w:eastAsia="等线" w:cs="等线"/>
          <w:color w:val="000000" w:themeColor="text1"/>
          <w:sz w:val="22"/>
          <w:szCs w:val="22"/>
          <w:lang w:val="en-GB"/>
          <w14:textFill>
            <w14:solidFill>
              <w14:schemeClr w14:val="tx1"/>
            </w14:solidFill>
          </w14:textFill>
        </w:rPr>
        <w:t>，则不需要重复该</w:t>
      </w:r>
      <w:r>
        <w:rPr>
          <w:rFonts w:hint="eastAsia" w:ascii="等线" w:hAnsi="等线" w:eastAsia="等线" w:cs="等线"/>
          <w:color w:val="000000" w:themeColor="text1"/>
          <w:sz w:val="22"/>
          <w:szCs w:val="22"/>
          <w:lang w:val="en-US" w:eastAsia="zh-CN"/>
          <w14:textFill>
            <w14:solidFill>
              <w14:schemeClr w14:val="tx1"/>
            </w14:solidFill>
          </w14:textFill>
        </w:rPr>
        <w:t>统计检验</w:t>
      </w:r>
      <w:r>
        <w:rPr>
          <w:rFonts w:hint="eastAsia" w:ascii="等线" w:hAnsi="等线" w:eastAsia="等线" w:cs="等线"/>
          <w:color w:val="000000" w:themeColor="text1"/>
          <w:sz w:val="22"/>
          <w:szCs w:val="22"/>
          <w:lang w:val="en-GB"/>
          <w14:textFill>
            <w14:solidFill>
              <w14:schemeClr w14:val="tx1"/>
            </w14:solidFill>
          </w14:textFill>
        </w:rPr>
        <w:t>的名称。</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当使用广义线性模型（GLMs）、广义线性混合模型（GLMMs）等时，在报告每个</w:t>
      </w:r>
      <w:r>
        <w:rPr>
          <w:rFonts w:hint="eastAsia" w:ascii="等线" w:hAnsi="等线" w:eastAsia="等线" w:cs="等线"/>
          <w:color w:val="000000" w:themeColor="text1"/>
          <w:sz w:val="22"/>
          <w:szCs w:val="22"/>
          <w:lang w:val="en-US" w:eastAsia="zh-CN"/>
          <w14:textFill>
            <w14:solidFill>
              <w14:schemeClr w14:val="tx1"/>
            </w14:solidFill>
          </w14:textFill>
        </w:rPr>
        <w:t>预测变量</w:t>
      </w:r>
      <w:r>
        <w:rPr>
          <w:rFonts w:hint="eastAsia" w:ascii="等线" w:hAnsi="等线" w:eastAsia="等线" w:cs="等线"/>
          <w:color w:val="000000" w:themeColor="text1"/>
          <w:sz w:val="22"/>
          <w:szCs w:val="22"/>
          <w:lang w:val="en-GB"/>
          <w14:textFill>
            <w14:solidFill>
              <w14:schemeClr w14:val="tx1"/>
            </w14:solidFill>
          </w14:textFill>
        </w:rPr>
        <w:t>的显著性之前，</w:t>
      </w:r>
      <w:r>
        <w:rPr>
          <w:rFonts w:hint="eastAsia" w:ascii="等线" w:hAnsi="等线" w:eastAsia="等线" w:cs="等线"/>
          <w:color w:val="000000" w:themeColor="text1"/>
          <w:sz w:val="22"/>
          <w:szCs w:val="22"/>
          <w:lang w:val="en-US" w:eastAsia="zh-CN"/>
          <w14:textFill>
            <w14:solidFill>
              <w14:schemeClr w14:val="tx1"/>
            </w14:solidFill>
          </w14:textFill>
        </w:rPr>
        <w:t>应</w:t>
      </w:r>
      <w:r>
        <w:rPr>
          <w:rFonts w:hint="eastAsia" w:ascii="等线" w:hAnsi="等线" w:eastAsia="等线" w:cs="等线"/>
          <w:color w:val="000000" w:themeColor="text1"/>
          <w:sz w:val="22"/>
          <w:szCs w:val="22"/>
          <w:lang w:val="en-GB"/>
          <w14:textFill>
            <w14:solidFill>
              <w14:schemeClr w14:val="tx1"/>
            </w14:solidFill>
          </w14:textFill>
        </w:rPr>
        <w:t>先报告完整模型的结果。</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请记住，P值并不能衡量效应的大小，所以</w:t>
      </w:r>
      <w:r>
        <w:rPr>
          <w:rFonts w:hint="eastAsia" w:ascii="等线" w:hAnsi="等线" w:eastAsia="等线" w:cs="等线"/>
          <w:color w:val="000000" w:themeColor="text1"/>
          <w:sz w:val="22"/>
          <w:szCs w:val="22"/>
          <w:lang w:val="en-US" w:eastAsia="zh-CN"/>
          <w14:textFill>
            <w14:solidFill>
              <w14:schemeClr w14:val="tx1"/>
            </w14:solidFill>
          </w14:textFill>
        </w:rPr>
        <w:t>除了统计显著性之外还</w:t>
      </w:r>
      <w:r>
        <w:rPr>
          <w:rFonts w:hint="eastAsia" w:ascii="等线" w:hAnsi="等线" w:eastAsia="等线" w:cs="等线"/>
          <w:color w:val="000000" w:themeColor="text1"/>
          <w:sz w:val="22"/>
          <w:szCs w:val="22"/>
          <w:lang w:val="en-GB"/>
          <w14:textFill>
            <w14:solidFill>
              <w14:schemeClr w14:val="tx1"/>
            </w14:solidFill>
          </w14:textFill>
        </w:rPr>
        <w:t>要报告效应大小（平均值、回归斜率、相关系数、优势比等）。通过</w:t>
      </w:r>
      <w:r>
        <w:rPr>
          <w:rFonts w:hint="eastAsia" w:ascii="等线" w:hAnsi="等线" w:eastAsia="等线" w:cs="等线"/>
          <w:color w:val="000000" w:themeColor="text1"/>
          <w:sz w:val="22"/>
          <w:szCs w:val="22"/>
          <w:lang w:val="en-US" w:eastAsia="zh-CN"/>
          <w14:textFill>
            <w14:solidFill>
              <w14:schemeClr w14:val="tx1"/>
            </w14:solidFill>
          </w14:textFill>
        </w:rPr>
        <w:t>呈现总结的</w:t>
      </w:r>
      <w:r>
        <w:rPr>
          <w:rFonts w:hint="eastAsia" w:ascii="等线" w:hAnsi="等线" w:eastAsia="等线" w:cs="等线"/>
          <w:color w:val="000000" w:themeColor="text1"/>
          <w:sz w:val="22"/>
          <w:szCs w:val="22"/>
          <w:lang w:val="en-GB"/>
          <w14:textFill>
            <w14:solidFill>
              <w14:schemeClr w14:val="tx1"/>
            </w14:solidFill>
          </w14:textFill>
        </w:rPr>
        <w:t>统计数据、数字例子或图</w:t>
      </w:r>
      <w:r>
        <w:rPr>
          <w:rFonts w:hint="eastAsia" w:ascii="等线" w:hAnsi="等线" w:eastAsia="等线" w:cs="等线"/>
          <w:color w:val="000000" w:themeColor="text1"/>
          <w:sz w:val="22"/>
          <w:szCs w:val="22"/>
          <w:lang w:val="en-US" w:eastAsia="zh-CN"/>
          <w14:textFill>
            <w14:solidFill>
              <w14:schemeClr w14:val="tx1"/>
            </w14:solidFill>
          </w14:textFill>
        </w:rPr>
        <w:t>表</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将所有有关生物学意义以及统计意义的信息汇总起来。</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我们鼓励使用证据</w:t>
      </w:r>
      <w:r>
        <w:rPr>
          <w:rFonts w:hint="eastAsia" w:ascii="等线" w:hAnsi="等线" w:eastAsia="等线" w:cs="等线"/>
          <w:color w:val="000000" w:themeColor="text1"/>
          <w:sz w:val="22"/>
          <w:szCs w:val="22"/>
          <w:lang w:val="en-US" w:eastAsia="zh-CN"/>
          <w14:textFill>
            <w14:solidFill>
              <w14:schemeClr w14:val="tx1"/>
            </w14:solidFill>
          </w14:textFill>
        </w:rPr>
        <w:t>强弱来说明P值</w:t>
      </w:r>
      <w:r>
        <w:rPr>
          <w:rFonts w:hint="eastAsia" w:ascii="等线" w:hAnsi="等线" w:eastAsia="等线" w:cs="等线"/>
          <w:color w:val="000000" w:themeColor="text1"/>
          <w:sz w:val="22"/>
          <w:szCs w:val="22"/>
          <w:lang w:val="en-GB"/>
          <w14:textFill>
            <w14:solidFill>
              <w14:schemeClr w14:val="tx1"/>
            </w14:solidFill>
          </w14:textFill>
        </w:rPr>
        <w:t>（见https://doi.org/10.1016/j.tree.2021.10.009）。</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要求</w:t>
      </w:r>
      <w:r>
        <w:rPr>
          <w:rFonts w:hint="eastAsia" w:ascii="等线" w:hAnsi="等线" w:eastAsia="等线" w:cs="等线"/>
          <w:color w:val="000000" w:themeColor="text1"/>
          <w:sz w:val="22"/>
          <w:szCs w:val="22"/>
          <w:lang w:val="en-US" w:eastAsia="zh-CN"/>
          <w14:textFill>
            <w14:solidFill>
              <w14:schemeClr w14:val="tx1"/>
            </w14:solidFill>
          </w14:textFill>
        </w:rPr>
        <w:t>以</w:t>
      </w:r>
      <w:r>
        <w:rPr>
          <w:rFonts w:hint="eastAsia" w:ascii="等线" w:hAnsi="等线" w:eastAsia="等线" w:cs="等线"/>
          <w:color w:val="000000" w:themeColor="text1"/>
          <w:sz w:val="22"/>
          <w:szCs w:val="22"/>
          <w:lang w:val="en-GB"/>
          <w14:textFill>
            <w14:solidFill>
              <w14:schemeClr w14:val="tx1"/>
            </w14:solidFill>
          </w14:textFill>
        </w:rPr>
        <w:t>数字或图形</w:t>
      </w:r>
      <w:r>
        <w:rPr>
          <w:rFonts w:hint="eastAsia" w:ascii="等线" w:hAnsi="等线" w:eastAsia="等线" w:cs="等线"/>
          <w:color w:val="000000" w:themeColor="text1"/>
          <w:sz w:val="22"/>
          <w:szCs w:val="22"/>
          <w:lang w:val="en-US" w:eastAsia="zh-CN"/>
          <w14:textFill>
            <w14:solidFill>
              <w14:schemeClr w14:val="tx1"/>
            </w14:solidFill>
          </w14:textFill>
        </w:rPr>
        <w:t>形式汇总数据</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并要显示所有的数据分布</w:t>
      </w:r>
      <w:r>
        <w:rPr>
          <w:rFonts w:hint="eastAsia" w:ascii="等线" w:hAnsi="等线" w:eastAsia="等线" w:cs="等线"/>
          <w:color w:val="000000" w:themeColor="text1"/>
          <w:sz w:val="22"/>
          <w:szCs w:val="22"/>
          <w:lang w:val="en-GB"/>
          <w14:textFill>
            <w14:solidFill>
              <w14:schemeClr w14:val="tx1"/>
            </w14:solidFill>
          </w14:textFill>
        </w:rPr>
        <w:t>，而不是</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lang w:val="en-GB"/>
          <w14:textFill>
            <w14:solidFill>
              <w14:schemeClr w14:val="tx1"/>
            </w14:solidFill>
          </w14:textFill>
        </w:rPr>
        <w:t>小样本量的</w:t>
      </w:r>
      <w:r>
        <w:rPr>
          <w:rFonts w:hint="eastAsia" w:ascii="等线" w:hAnsi="等线" w:eastAsia="等线" w:cs="等线"/>
          <w:color w:val="000000" w:themeColor="text1"/>
          <w:sz w:val="22"/>
          <w:szCs w:val="22"/>
          <w:lang w:val="en-US" w:eastAsia="zh-CN"/>
          <w14:textFill>
            <w14:solidFill>
              <w14:schemeClr w14:val="tx1"/>
            </w14:solidFill>
          </w14:textFill>
        </w:rPr>
        <w:t>数据进行概括统计</w:t>
      </w:r>
      <w:r>
        <w:rPr>
          <w:rFonts w:hint="eastAsia" w:ascii="等线" w:hAnsi="等线" w:eastAsia="等线" w:cs="等线"/>
          <w:color w:val="000000" w:themeColor="text1"/>
          <w:sz w:val="22"/>
          <w:szCs w:val="22"/>
          <w:lang w:val="en-GB"/>
          <w14:textFill>
            <w14:solidFill>
              <w14:schemeClr w14:val="tx1"/>
            </w14:solidFill>
          </w14:textFill>
        </w:rPr>
        <w:t>。</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报告在结果</w:t>
      </w:r>
      <w:r>
        <w:rPr>
          <w:rFonts w:hint="eastAsia" w:ascii="等线" w:hAnsi="等线" w:eastAsia="等线" w:cs="等线"/>
          <w:color w:val="000000" w:themeColor="text1"/>
          <w:sz w:val="22"/>
          <w:szCs w:val="22"/>
          <w:lang w:val="en-US" w:eastAsia="zh-CN"/>
          <w14:textFill>
            <w14:solidFill>
              <w14:schemeClr w14:val="tx1"/>
            </w14:solidFill>
          </w14:textFill>
        </w:rPr>
        <w:t>部分</w:t>
      </w:r>
      <w:r>
        <w:rPr>
          <w:rFonts w:hint="eastAsia" w:ascii="等线" w:hAnsi="等线" w:eastAsia="等线" w:cs="等线"/>
          <w:color w:val="000000" w:themeColor="text1"/>
          <w:sz w:val="22"/>
          <w:szCs w:val="22"/>
          <w:lang w:val="en-GB"/>
          <w14:textFill>
            <w14:solidFill>
              <w14:schemeClr w14:val="tx1"/>
            </w14:solidFill>
          </w14:textFill>
        </w:rPr>
        <w:t>中进行的所有统计分析的完整</w:t>
      </w:r>
      <w:r>
        <w:rPr>
          <w:rFonts w:hint="eastAsia" w:ascii="等线" w:hAnsi="等线" w:eastAsia="等线" w:cs="等线"/>
          <w:color w:val="000000" w:themeColor="text1"/>
          <w:sz w:val="22"/>
          <w:szCs w:val="22"/>
          <w:lang w:val="en-US" w:eastAsia="zh-CN"/>
          <w14:textFill>
            <w14:solidFill>
              <w14:schemeClr w14:val="tx1"/>
            </w14:solidFill>
          </w14:textFill>
        </w:rPr>
        <w:t>产出</w:t>
      </w:r>
      <w:r>
        <w:rPr>
          <w:rFonts w:hint="eastAsia" w:ascii="等线" w:hAnsi="等线" w:eastAsia="等线" w:cs="等线"/>
          <w:color w:val="000000" w:themeColor="text1"/>
          <w:sz w:val="22"/>
          <w:szCs w:val="22"/>
          <w:lang w:val="en-GB"/>
          <w14:textFill>
            <w14:solidFill>
              <w14:schemeClr w14:val="tx1"/>
            </w14:solidFill>
          </w14:textFill>
        </w:rPr>
        <w:t>，包括对同一假设的替代检验、所有检验的协变量和不显著的结果。</w:t>
      </w:r>
    </w:p>
    <w:p>
      <w:pPr>
        <w:pStyle w:val="2"/>
        <w:rPr>
          <w:rFonts w:hint="eastAsia" w:ascii="等线" w:hAnsi="等线" w:eastAsia="等线" w:cs="等线"/>
          <w:color w:val="000000" w:themeColor="text1"/>
          <w14:textFill>
            <w14:solidFill>
              <w14:schemeClr w14:val="tx1"/>
            </w14:solidFill>
          </w14:textFill>
        </w:rPr>
      </w:pPr>
      <w:bookmarkStart w:id="43" w:name="_Toc164690485"/>
      <w:bookmarkStart w:id="44" w:name="_Toc29037"/>
      <w:r>
        <w:rPr>
          <w:rFonts w:hint="eastAsia" w:ascii="等线" w:hAnsi="等线" w:eastAsia="等线" w:cs="等线"/>
          <w:color w:val="000000" w:themeColor="text1"/>
          <w14:textFill>
            <w14:solidFill>
              <w14:schemeClr w14:val="tx1"/>
            </w14:solidFill>
          </w14:textFill>
        </w:rPr>
        <w:t>讨论</w:t>
      </w:r>
      <w:bookmarkEnd w:id="43"/>
      <w:bookmarkEnd w:id="44"/>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讨论应该总结和解释您的主要发现，并将它们放在</w:t>
      </w:r>
      <w:r>
        <w:rPr>
          <w:rFonts w:hint="eastAsia" w:ascii="等线" w:hAnsi="等线" w:eastAsia="等线" w:cs="等线"/>
          <w:color w:val="000000" w:themeColor="text1"/>
          <w:sz w:val="22"/>
          <w:szCs w:val="22"/>
          <w:lang w:val="en-US" w:eastAsia="zh-CN"/>
          <w14:textFill>
            <w14:solidFill>
              <w14:schemeClr w14:val="tx1"/>
            </w14:solidFill>
          </w14:textFill>
        </w:rPr>
        <w:t>已有知识的背景中</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这些内容</w:t>
      </w:r>
      <w:r>
        <w:rPr>
          <w:rFonts w:hint="eastAsia" w:ascii="等线" w:hAnsi="等线" w:eastAsia="等线" w:cs="等线"/>
          <w:color w:val="000000" w:themeColor="text1"/>
          <w:sz w:val="22"/>
          <w:szCs w:val="22"/>
          <w:lang w:val="en-GB"/>
          <w14:textFill>
            <w14:solidFill>
              <w14:schemeClr w14:val="tx1"/>
            </w14:solidFill>
          </w14:textFill>
        </w:rPr>
        <w:t>应该与</w:t>
      </w:r>
      <w:r>
        <w:rPr>
          <w:rFonts w:hint="eastAsia" w:ascii="等线" w:hAnsi="等线" w:eastAsia="等线" w:cs="等线"/>
          <w:color w:val="000000" w:themeColor="text1"/>
          <w:sz w:val="22"/>
          <w:szCs w:val="22"/>
          <w:lang w:val="en-US" w:eastAsia="zh-CN"/>
          <w14:textFill>
            <w14:solidFill>
              <w14:schemeClr w14:val="tx1"/>
            </w14:solidFill>
          </w14:textFill>
        </w:rPr>
        <w:t>引言</w:t>
      </w:r>
      <w:r>
        <w:rPr>
          <w:rFonts w:hint="eastAsia" w:ascii="等线" w:hAnsi="等线" w:eastAsia="等线" w:cs="等线"/>
          <w:color w:val="000000" w:themeColor="text1"/>
          <w:sz w:val="22"/>
          <w:szCs w:val="22"/>
          <w:lang w:val="en-GB"/>
          <w14:textFill>
            <w14:solidFill>
              <w14:schemeClr w14:val="tx1"/>
            </w14:solidFill>
          </w14:textFill>
        </w:rPr>
        <w:t>中给出的问题、假设和预测联系起来，检查这些研究结果是否支持这些假设，并将这些研究结果与以前的研究结果进行比较。</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讨论部分</w:t>
      </w:r>
      <w:r>
        <w:rPr>
          <w:rFonts w:hint="eastAsia" w:ascii="等线" w:hAnsi="等线" w:eastAsia="等线" w:cs="等线"/>
          <w:color w:val="000000" w:themeColor="text1"/>
          <w:sz w:val="22"/>
          <w:szCs w:val="22"/>
          <w:lang w:val="en-GB"/>
          <w14:textFill>
            <w14:solidFill>
              <w14:schemeClr w14:val="tx1"/>
            </w14:solidFill>
          </w14:textFill>
        </w:rPr>
        <w:t>从</w:t>
      </w:r>
      <w:r>
        <w:rPr>
          <w:rFonts w:hint="eastAsia" w:ascii="等线" w:hAnsi="等线" w:eastAsia="等线" w:cs="等线"/>
          <w:color w:val="000000" w:themeColor="text1"/>
          <w:sz w:val="22"/>
          <w:szCs w:val="22"/>
          <w:lang w:val="en-US" w:eastAsia="zh-CN"/>
          <w14:textFill>
            <w14:solidFill>
              <w14:schemeClr w14:val="tx1"/>
            </w14:solidFill>
          </w14:textFill>
        </w:rPr>
        <w:t>对研究</w:t>
      </w:r>
      <w:r>
        <w:rPr>
          <w:rFonts w:hint="eastAsia" w:ascii="等线" w:hAnsi="等线" w:eastAsia="等线" w:cs="等线"/>
          <w:color w:val="000000" w:themeColor="text1"/>
          <w:sz w:val="22"/>
          <w:szCs w:val="22"/>
          <w:lang w:val="en-GB"/>
          <w14:textFill>
            <w14:solidFill>
              <w14:schemeClr w14:val="tx1"/>
            </w14:solidFill>
          </w14:textFill>
        </w:rPr>
        <w:t>发现的总结开始。没有必要重复</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目标。</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讨论</w:t>
      </w:r>
      <w:r>
        <w:rPr>
          <w:rFonts w:hint="eastAsia" w:ascii="等线" w:hAnsi="等线" w:eastAsia="等线" w:cs="等线"/>
          <w:color w:val="000000" w:themeColor="text1"/>
          <w:sz w:val="22"/>
          <w:szCs w:val="22"/>
          <w:lang w:val="en-US" w:eastAsia="zh-CN"/>
          <w14:textFill>
            <w14:solidFill>
              <w14:schemeClr w14:val="tx1"/>
            </w14:solidFill>
          </w14:textFill>
        </w:rPr>
        <w:t>中</w:t>
      </w:r>
      <w:r>
        <w:rPr>
          <w:rFonts w:hint="eastAsia" w:ascii="等线" w:hAnsi="等线" w:eastAsia="等线" w:cs="等线"/>
          <w:color w:val="000000" w:themeColor="text1"/>
          <w:sz w:val="22"/>
          <w:szCs w:val="22"/>
          <w:lang w:val="en-GB"/>
          <w14:textFill>
            <w14:solidFill>
              <w14:schemeClr w14:val="tx1"/>
            </w14:solidFill>
          </w14:textFill>
        </w:rPr>
        <w:t>不应该重复结果</w:t>
      </w:r>
      <w:r>
        <w:rPr>
          <w:rFonts w:hint="eastAsia" w:ascii="等线" w:hAnsi="等线" w:eastAsia="等线" w:cs="等线"/>
          <w:color w:val="000000" w:themeColor="text1"/>
          <w:sz w:val="22"/>
          <w:szCs w:val="22"/>
          <w:lang w:val="en-US" w:eastAsia="zh-CN"/>
          <w14:textFill>
            <w14:solidFill>
              <w14:schemeClr w14:val="tx1"/>
            </w14:solidFill>
          </w14:textFill>
        </w:rPr>
        <w:t>部分的内容</w:t>
      </w:r>
      <w:r>
        <w:rPr>
          <w:rFonts w:hint="eastAsia" w:ascii="等线" w:hAnsi="等线" w:eastAsia="等线" w:cs="等线"/>
          <w:color w:val="000000" w:themeColor="text1"/>
          <w:sz w:val="22"/>
          <w:szCs w:val="22"/>
          <w:lang w:val="en-GB"/>
          <w14:textFill>
            <w14:solidFill>
              <w14:schemeClr w14:val="tx1"/>
            </w14:solidFill>
          </w14:textFill>
        </w:rPr>
        <w:t>，但可</w:t>
      </w:r>
      <w:r>
        <w:rPr>
          <w:rFonts w:hint="eastAsia" w:ascii="等线" w:hAnsi="等线" w:eastAsia="等线" w:cs="等线"/>
          <w:color w:val="000000" w:themeColor="text1"/>
          <w:sz w:val="22"/>
          <w:szCs w:val="22"/>
          <w:lang w:val="en-US" w:eastAsia="zh-CN"/>
          <w14:textFill>
            <w14:solidFill>
              <w14:schemeClr w14:val="tx1"/>
            </w14:solidFill>
          </w14:textFill>
        </w:rPr>
        <w:t>以适当总结</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这里</w:t>
      </w:r>
      <w:r>
        <w:rPr>
          <w:rFonts w:hint="eastAsia" w:ascii="等线" w:hAnsi="等线" w:eastAsia="等线" w:cs="等线"/>
          <w:color w:val="000000" w:themeColor="text1"/>
          <w:sz w:val="22"/>
          <w:szCs w:val="22"/>
          <w:lang w:val="en-GB"/>
          <w14:textFill>
            <w14:solidFill>
              <w14:schemeClr w14:val="tx1"/>
            </w14:solidFill>
          </w14:textFill>
        </w:rPr>
        <w:t>不应该包括在结果部分中没有报告的进一步结果。</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一个比较有用的方式是将</w:t>
      </w:r>
      <w:r>
        <w:rPr>
          <w:rFonts w:hint="eastAsia" w:ascii="等线" w:hAnsi="等线" w:eastAsia="等线" w:cs="等线"/>
          <w:color w:val="000000" w:themeColor="text1"/>
          <w:sz w:val="22"/>
          <w:szCs w:val="22"/>
          <w:lang w:val="en-GB"/>
          <w14:textFill>
            <w14:solidFill>
              <w14:schemeClr w14:val="tx1"/>
            </w14:solidFill>
          </w14:textFill>
        </w:rPr>
        <w:t>每一个主要的发现</w:t>
      </w:r>
      <w:r>
        <w:rPr>
          <w:rFonts w:hint="eastAsia" w:ascii="等线" w:hAnsi="等线" w:eastAsia="等线" w:cs="等线"/>
          <w:color w:val="000000" w:themeColor="text1"/>
          <w:sz w:val="22"/>
          <w:szCs w:val="22"/>
          <w:lang w:val="en-US" w:eastAsia="zh-CN"/>
          <w14:textFill>
            <w14:solidFill>
              <w14:schemeClr w14:val="tx1"/>
            </w14:solidFill>
          </w14:textFill>
        </w:rPr>
        <w:t>分布放在</w:t>
      </w:r>
      <w:r>
        <w:rPr>
          <w:rFonts w:hint="eastAsia" w:ascii="等线" w:hAnsi="等线" w:eastAsia="等线" w:cs="等线"/>
          <w:color w:val="000000" w:themeColor="text1"/>
          <w:sz w:val="22"/>
          <w:szCs w:val="22"/>
          <w:lang w:val="en-GB"/>
          <w14:textFill>
            <w14:solidFill>
              <w14:schemeClr w14:val="tx1"/>
            </w14:solidFill>
          </w14:textFill>
        </w:rPr>
        <w:t>一个单独的段落中</w:t>
      </w:r>
      <w:r>
        <w:rPr>
          <w:rFonts w:hint="eastAsia" w:ascii="等线" w:hAnsi="等线" w:eastAsia="等线" w:cs="等线"/>
          <w:color w:val="000000" w:themeColor="text1"/>
          <w:sz w:val="22"/>
          <w:szCs w:val="22"/>
          <w:lang w:val="en-US" w:eastAsia="zh-CN"/>
          <w14:textFill>
            <w14:solidFill>
              <w14:schemeClr w14:val="tx1"/>
            </w14:solidFill>
          </w14:textFill>
        </w:rPr>
        <w:t>讨论</w:t>
      </w:r>
      <w:r>
        <w:rPr>
          <w:rFonts w:hint="eastAsia" w:ascii="等线" w:hAnsi="等线" w:eastAsia="等线" w:cs="等线"/>
          <w:color w:val="000000" w:themeColor="text1"/>
          <w:sz w:val="22"/>
          <w:szCs w:val="22"/>
          <w:lang w:val="en-GB"/>
          <w14:textFill>
            <w14:solidFill>
              <w14:schemeClr w14:val="tx1"/>
            </w14:solidFill>
          </w14:textFill>
        </w:rPr>
        <w:t>，将</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的结果与以前的研究结果进行比较，并对任何差异给出</w:t>
      </w:r>
      <w:r>
        <w:rPr>
          <w:rFonts w:hint="eastAsia" w:ascii="等线" w:hAnsi="等线" w:eastAsia="等线" w:cs="等线"/>
          <w:color w:val="000000" w:themeColor="text1"/>
          <w:sz w:val="22"/>
          <w:szCs w:val="22"/>
          <w:lang w:val="en-US" w:eastAsia="zh-CN"/>
          <w14:textFill>
            <w14:solidFill>
              <w14:schemeClr w14:val="tx1"/>
            </w14:solidFill>
          </w14:textFill>
        </w:rPr>
        <w:t>可能的</w:t>
      </w:r>
      <w:r>
        <w:rPr>
          <w:rFonts w:hint="eastAsia" w:ascii="等线" w:hAnsi="等线" w:eastAsia="等线" w:cs="等线"/>
          <w:color w:val="000000" w:themeColor="text1"/>
          <w:sz w:val="22"/>
          <w:szCs w:val="22"/>
          <w:lang w:val="en-GB"/>
          <w14:textFill>
            <w14:solidFill>
              <w14:schemeClr w14:val="tx1"/>
            </w14:solidFill>
          </w14:textFill>
        </w:rPr>
        <w:t>解释。</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讨论支持和不支持</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的假设的结果，并充分</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lang w:val="en-GB"/>
          <w14:textFill>
            <w14:solidFill>
              <w14:schemeClr w14:val="tx1"/>
            </w14:solidFill>
          </w14:textFill>
        </w:rPr>
        <w:t>其他解释。在整个讨论过程中，都要讨论您的研究的局限性，而不</w:t>
      </w:r>
      <w:r>
        <w:rPr>
          <w:rFonts w:hint="eastAsia" w:ascii="等线" w:hAnsi="等线" w:eastAsia="等线" w:cs="等线"/>
          <w:color w:val="000000" w:themeColor="text1"/>
          <w:sz w:val="22"/>
          <w:szCs w:val="22"/>
          <w:lang w:val="en-US" w:eastAsia="zh-CN"/>
          <w14:textFill>
            <w14:solidFill>
              <w14:schemeClr w14:val="tx1"/>
            </w14:solidFill>
          </w14:textFill>
        </w:rPr>
        <w:t>要</w:t>
      </w:r>
      <w:r>
        <w:rPr>
          <w:rFonts w:hint="eastAsia" w:ascii="等线" w:hAnsi="等线" w:eastAsia="等线" w:cs="等线"/>
          <w:color w:val="000000" w:themeColor="text1"/>
          <w:sz w:val="22"/>
          <w:szCs w:val="22"/>
          <w:lang w:val="en-GB"/>
          <w14:textFill>
            <w14:solidFill>
              <w14:schemeClr w14:val="tx1"/>
            </w14:solidFill>
          </w14:textFill>
        </w:rPr>
        <w:t>作为一个单独的部分</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通常，不</w:t>
      </w:r>
      <w:r>
        <w:rPr>
          <w:rFonts w:hint="eastAsia" w:ascii="等线" w:hAnsi="等线" w:eastAsia="等线" w:cs="等线"/>
          <w:color w:val="000000" w:themeColor="text1"/>
          <w:sz w:val="22"/>
          <w:szCs w:val="22"/>
          <w:lang w:val="en-US" w:eastAsia="zh-CN"/>
          <w14:textFill>
            <w14:solidFill>
              <w14:schemeClr w14:val="tx1"/>
            </w14:solidFill>
          </w14:textFill>
        </w:rPr>
        <w:t>提及该研究</w:t>
      </w:r>
      <w:r>
        <w:rPr>
          <w:rFonts w:hint="eastAsia" w:ascii="等线" w:hAnsi="等线" w:eastAsia="等线" w:cs="等线"/>
          <w:color w:val="000000" w:themeColor="text1"/>
          <w:sz w:val="22"/>
          <w:szCs w:val="22"/>
          <w:lang w:val="en-GB"/>
          <w14:textFill>
            <w14:solidFill>
              <w14:schemeClr w14:val="tx1"/>
            </w14:solidFill>
          </w14:textFill>
        </w:rPr>
        <w:t>结果的段落不属于您的讨论。</w:t>
      </w:r>
    </w:p>
    <w:p>
      <w:pPr>
        <w:pStyle w:val="4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以研究结果对灵长类学更广泛的影响结束，而不</w:t>
      </w:r>
      <w:r>
        <w:rPr>
          <w:rFonts w:hint="eastAsia" w:ascii="等线" w:hAnsi="等线" w:eastAsia="等线" w:cs="等线"/>
          <w:color w:val="000000" w:themeColor="text1"/>
          <w:sz w:val="22"/>
          <w:szCs w:val="22"/>
          <w:lang w:val="en-US" w:eastAsia="zh-CN"/>
          <w14:textFill>
            <w14:solidFill>
              <w14:schemeClr w14:val="tx1"/>
            </w14:solidFill>
          </w14:textFill>
        </w:rPr>
        <w:t>要</w:t>
      </w:r>
      <w:r>
        <w:rPr>
          <w:rFonts w:hint="eastAsia" w:ascii="等线" w:hAnsi="等线" w:eastAsia="等线" w:cs="等线"/>
          <w:color w:val="000000" w:themeColor="text1"/>
          <w:sz w:val="22"/>
          <w:szCs w:val="22"/>
          <w:lang w:val="en-GB"/>
          <w14:textFill>
            <w14:solidFill>
              <w14:schemeClr w14:val="tx1"/>
            </w14:solidFill>
          </w14:textFill>
        </w:rPr>
        <w:t>仅</w:t>
      </w:r>
      <w:r>
        <w:rPr>
          <w:rFonts w:hint="eastAsia" w:ascii="等线" w:hAnsi="等线" w:eastAsia="等线" w:cs="等线"/>
          <w:color w:val="000000" w:themeColor="text1"/>
          <w:sz w:val="22"/>
          <w:szCs w:val="22"/>
          <w:lang w:val="en-US" w:eastAsia="zh-CN"/>
          <w14:textFill>
            <w14:solidFill>
              <w14:schemeClr w14:val="tx1"/>
            </w14:solidFill>
          </w14:textFill>
        </w:rPr>
        <w:t>落脚到</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的研究分类单元。</w:t>
      </w:r>
    </w:p>
    <w:p>
      <w:pPr>
        <w:pStyle w:val="2"/>
        <w:rPr>
          <w:rFonts w:hint="eastAsia" w:ascii="等线" w:hAnsi="等线" w:eastAsia="等线" w:cs="等线"/>
          <w:color w:val="000000" w:themeColor="text1"/>
          <w14:textFill>
            <w14:solidFill>
              <w14:schemeClr w14:val="tx1"/>
            </w14:solidFill>
          </w14:textFill>
        </w:rPr>
      </w:pPr>
      <w:bookmarkStart w:id="45" w:name="_Toc164690486"/>
      <w:bookmarkStart w:id="46" w:name="_Toc4122"/>
      <w:r>
        <w:rPr>
          <w:rFonts w:hint="eastAsia" w:ascii="等线" w:hAnsi="等线" w:eastAsia="等线" w:cs="等线"/>
          <w:color w:val="000000" w:themeColor="text1"/>
          <w14:textFill>
            <w14:solidFill>
              <w14:schemeClr w14:val="tx1"/>
            </w14:solidFill>
          </w14:textFill>
        </w:rPr>
        <w:t>引文</w:t>
      </w:r>
      <w:bookmarkEnd w:id="45"/>
      <w:bookmarkEnd w:id="46"/>
    </w:p>
    <w:p>
      <w:pPr>
        <w:pStyle w:val="38"/>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当关注的是</w:t>
      </w:r>
      <w:r>
        <w:rPr>
          <w:rFonts w:hint="eastAsia" w:ascii="等线" w:hAnsi="等线" w:eastAsia="等线" w:cs="等线"/>
          <w:color w:val="000000" w:themeColor="text1"/>
          <w:sz w:val="22"/>
          <w:szCs w:val="22"/>
          <w:lang w:val="en-GB"/>
          <w14:textFill>
            <w14:solidFill>
              <w14:schemeClr w14:val="tx1"/>
            </w14:solidFill>
          </w14:textFill>
        </w:rPr>
        <w:t>关注信息而不是作者</w:t>
      </w:r>
      <w:r>
        <w:rPr>
          <w:rFonts w:hint="eastAsia" w:ascii="等线" w:hAnsi="等线" w:eastAsia="等线" w:cs="等线"/>
          <w:color w:val="000000" w:themeColor="text1"/>
          <w:sz w:val="22"/>
          <w:szCs w:val="22"/>
          <w:lang w:val="en-US" w:eastAsia="zh-CN"/>
          <w14:textFill>
            <w14:solidFill>
              <w14:schemeClr w14:val="tx1"/>
            </w14:solidFill>
          </w14:textFill>
        </w:rPr>
        <w:t>时，使用括号</w:t>
      </w:r>
      <w:r>
        <w:rPr>
          <w:rFonts w:hint="eastAsia" w:ascii="等线" w:hAnsi="等线" w:eastAsia="等线" w:cs="等线"/>
          <w:color w:val="000000" w:themeColor="text1"/>
          <w:sz w:val="22"/>
          <w:szCs w:val="22"/>
          <w:lang w:val="en-GB"/>
          <w14:textFill>
            <w14:solidFill>
              <w14:schemeClr w14:val="tx1"/>
            </w14:solidFill>
          </w14:textFill>
        </w:rPr>
        <w:t>插入引文。</w:t>
      </w:r>
      <w:r>
        <w:rPr>
          <w:rFonts w:hint="eastAsia" w:ascii="等线" w:hAnsi="等线" w:eastAsia="等线" w:cs="等线"/>
          <w:color w:val="000000" w:themeColor="text1"/>
          <w:sz w:val="22"/>
          <w:szCs w:val="22"/>
          <w:lang w:val="en-US" w:eastAsia="zh-CN"/>
          <w14:textFill>
            <w14:solidFill>
              <w14:schemeClr w14:val="tx1"/>
            </w14:solidFill>
          </w14:textFill>
        </w:rPr>
        <w:t>当希望强调</w:t>
      </w:r>
      <w:r>
        <w:rPr>
          <w:rFonts w:hint="eastAsia" w:ascii="等线" w:hAnsi="等线" w:eastAsia="等线" w:cs="等线"/>
          <w:color w:val="000000" w:themeColor="text1"/>
          <w:sz w:val="22"/>
          <w:szCs w:val="22"/>
          <w:lang w:val="en-GB"/>
          <w14:textFill>
            <w14:solidFill>
              <w14:schemeClr w14:val="tx1"/>
            </w14:solidFill>
          </w14:textFill>
        </w:rPr>
        <w:t>作者的论点</w:t>
      </w:r>
      <w:r>
        <w:rPr>
          <w:rFonts w:hint="eastAsia" w:ascii="等线" w:hAnsi="等线" w:eastAsia="等线" w:cs="等线"/>
          <w:color w:val="000000" w:themeColor="text1"/>
          <w:sz w:val="22"/>
          <w:szCs w:val="22"/>
          <w:lang w:val="en-US" w:eastAsia="zh-CN"/>
          <w14:textFill>
            <w14:solidFill>
              <w14:schemeClr w14:val="tx1"/>
            </w14:solidFill>
          </w14:textFill>
        </w:rPr>
        <w:t>而不是研究发现时</w:t>
      </w:r>
      <w:r>
        <w:rPr>
          <w:rFonts w:hint="eastAsia" w:ascii="等线" w:hAnsi="等线" w:eastAsia="等线" w:cs="等线"/>
          <w:color w:val="000000" w:themeColor="text1"/>
          <w:sz w:val="22"/>
          <w:szCs w:val="22"/>
          <w:lang w:val="en-GB"/>
          <w14:textFill>
            <w14:solidFill>
              <w14:schemeClr w14:val="tx1"/>
            </w14:solidFill>
          </w14:textFill>
        </w:rPr>
        <w:t>使用叙述性引用。</w:t>
      </w:r>
    </w:p>
    <w:p>
      <w:pPr>
        <w:pStyle w:val="38"/>
        <w:spacing w:line="276" w:lineRule="auto"/>
        <w:rPr>
          <w:rFonts w:hint="eastAsia" w:ascii="等线" w:hAnsi="等线" w:eastAsia="等线" w:cs="等线"/>
          <w:color w:val="000000" w:themeColor="text1"/>
          <w:sz w:val="22"/>
          <w:szCs w:val="22"/>
          <w:lang w:val="en-GB"/>
          <w14:textFill>
            <w14:solidFill>
              <w14:schemeClr w14:val="tx1"/>
            </w14:solidFill>
          </w14:textFill>
        </w:rPr>
      </w:pPr>
    </w:p>
    <w:p>
      <w:pPr>
        <w:pStyle w:val="38"/>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我们鼓励作者</w:t>
      </w:r>
      <w:r>
        <w:rPr>
          <w:rFonts w:hint="eastAsia" w:ascii="等线" w:hAnsi="等线" w:eastAsia="等线" w:cs="等线"/>
          <w:color w:val="000000" w:themeColor="text1"/>
          <w:sz w:val="22"/>
          <w:szCs w:val="22"/>
          <w:lang w:val="en-US" w:eastAsia="zh-CN"/>
          <w14:textFill>
            <w14:solidFill>
              <w14:schemeClr w14:val="tx1"/>
            </w14:solidFill>
          </w14:textFill>
        </w:rPr>
        <w:t>回顾和</w:t>
      </w:r>
      <w:r>
        <w:rPr>
          <w:rFonts w:hint="eastAsia" w:ascii="等线" w:hAnsi="等线" w:eastAsia="等线" w:cs="等线"/>
          <w:color w:val="000000" w:themeColor="text1"/>
          <w:sz w:val="22"/>
          <w:szCs w:val="22"/>
          <w14:textFill>
            <w14:solidFill>
              <w14:schemeClr w14:val="tx1"/>
            </w14:solidFill>
          </w14:textFill>
        </w:rPr>
        <w:t>引用英语以外的语言</w:t>
      </w:r>
      <w:r>
        <w:rPr>
          <w:rFonts w:hint="eastAsia" w:ascii="等线" w:hAnsi="等线" w:eastAsia="等线" w:cs="等线"/>
          <w:color w:val="000000" w:themeColor="text1"/>
          <w:sz w:val="22"/>
          <w:szCs w:val="22"/>
          <w:lang w:val="en-US" w:eastAsia="zh-CN"/>
          <w14:textFill>
            <w14:solidFill>
              <w14:schemeClr w14:val="tx1"/>
            </w14:solidFill>
          </w14:textFill>
        </w:rPr>
        <w:t>文献</w:t>
      </w:r>
      <w:r>
        <w:rPr>
          <w:rFonts w:hint="eastAsia" w:ascii="等线" w:hAnsi="等线" w:eastAsia="等线" w:cs="等线"/>
          <w:color w:val="000000" w:themeColor="text1"/>
          <w:sz w:val="22"/>
          <w:szCs w:val="22"/>
          <w14:textFill>
            <w14:solidFill>
              <w14:schemeClr w14:val="tx1"/>
            </w14:solidFill>
          </w14:textFill>
        </w:rPr>
        <w:t>。</w:t>
      </w:r>
    </w:p>
    <w:p>
      <w:pPr>
        <w:pStyle w:val="2"/>
        <w:ind w:left="714" w:hanging="357"/>
        <w:contextualSpacing w:val="0"/>
        <w:rPr>
          <w:rFonts w:hint="eastAsia" w:ascii="等线" w:hAnsi="等线" w:eastAsia="等线" w:cs="等线"/>
          <w:color w:val="000000" w:themeColor="text1"/>
          <w14:textFill>
            <w14:solidFill>
              <w14:schemeClr w14:val="tx1"/>
            </w14:solidFill>
          </w14:textFill>
        </w:rPr>
      </w:pPr>
      <w:bookmarkStart w:id="47" w:name="_Toc164690487"/>
      <w:bookmarkStart w:id="48" w:name="_Toc27441"/>
      <w:r>
        <w:rPr>
          <w:rFonts w:hint="eastAsia" w:ascii="等线" w:hAnsi="等线" w:eastAsia="等线" w:cs="等线"/>
          <w:color w:val="000000" w:themeColor="text1"/>
          <w14:textFill>
            <w14:solidFill>
              <w14:schemeClr w14:val="tx1"/>
            </w14:solidFill>
          </w14:textFill>
        </w:rPr>
        <w:t>参考</w:t>
      </w:r>
      <w:r>
        <w:rPr>
          <w:rFonts w:hint="eastAsia" w:ascii="等线" w:hAnsi="等线" w:eastAsia="等线" w:cs="等线"/>
          <w:color w:val="000000" w:themeColor="text1"/>
          <w:lang w:val="en-US" w:eastAsia="zh-CN"/>
          <w14:textFill>
            <w14:solidFill>
              <w14:schemeClr w14:val="tx1"/>
            </w14:solidFill>
          </w14:textFill>
        </w:rPr>
        <w:t>文献</w:t>
      </w:r>
      <w:r>
        <w:rPr>
          <w:rFonts w:hint="eastAsia" w:ascii="等线" w:hAnsi="等线" w:eastAsia="等线" w:cs="等线"/>
          <w:color w:val="000000" w:themeColor="text1"/>
          <w14:textFill>
            <w14:solidFill>
              <w14:schemeClr w14:val="tx1"/>
            </w14:solidFill>
          </w14:textFill>
        </w:rPr>
        <w:t>列表</w:t>
      </w:r>
      <w:bookmarkEnd w:id="47"/>
      <w:bookmarkEnd w:id="48"/>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参考文献列表应只包括在文本中</w:t>
      </w:r>
      <w:r>
        <w:rPr>
          <w:rFonts w:hint="eastAsia" w:ascii="等线" w:hAnsi="等线" w:eastAsia="等线" w:cs="等线"/>
          <w:color w:val="000000" w:themeColor="text1"/>
          <w:sz w:val="22"/>
          <w:szCs w:val="22"/>
          <w:lang w:val="en-US" w:eastAsia="zh-CN"/>
          <w14:textFill>
            <w14:solidFill>
              <w14:schemeClr w14:val="tx1"/>
            </w14:solidFill>
          </w14:textFill>
        </w:rPr>
        <w:t>有所</w:t>
      </w:r>
      <w:r>
        <w:rPr>
          <w:rFonts w:hint="eastAsia" w:ascii="等线" w:hAnsi="等线" w:eastAsia="等线" w:cs="等线"/>
          <w:color w:val="000000" w:themeColor="text1"/>
          <w:sz w:val="22"/>
          <w:szCs w:val="22"/>
          <w:lang w:val="en-GB"/>
          <w14:textFill>
            <w14:solidFill>
              <w14:schemeClr w14:val="tx1"/>
            </w14:solidFill>
          </w14:textFill>
        </w:rPr>
        <w:t>引用</w:t>
      </w:r>
      <w:r>
        <w:rPr>
          <w:rFonts w:hint="eastAsia" w:ascii="等线" w:hAnsi="等线" w:eastAsia="等线" w:cs="等线"/>
          <w:color w:val="000000" w:themeColor="text1"/>
          <w:sz w:val="22"/>
          <w:szCs w:val="22"/>
          <w:lang w:val="en-US" w:eastAsia="zh-CN"/>
          <w14:textFill>
            <w14:solidFill>
              <w14:schemeClr w14:val="tx1"/>
            </w14:solidFill>
          </w14:textFill>
        </w:rPr>
        <w:t>的且</w:t>
      </w:r>
      <w:r>
        <w:rPr>
          <w:rFonts w:hint="eastAsia" w:ascii="等线" w:hAnsi="等线" w:eastAsia="等线" w:cs="等线"/>
          <w:color w:val="000000" w:themeColor="text1"/>
          <w:sz w:val="22"/>
          <w:szCs w:val="22"/>
          <w:lang w:val="en-GB"/>
          <w14:textFill>
            <w14:solidFill>
              <w14:schemeClr w14:val="tx1"/>
            </w14:solidFill>
          </w14:textFill>
        </w:rPr>
        <w:t>已出版或</w:t>
      </w:r>
      <w:r>
        <w:rPr>
          <w:rFonts w:hint="eastAsia" w:ascii="等线" w:hAnsi="等线" w:eastAsia="等线" w:cs="等线"/>
          <w:color w:val="000000" w:themeColor="text1"/>
          <w:sz w:val="22"/>
          <w:szCs w:val="22"/>
          <w:lang w:val="en-US" w:eastAsia="zh-CN"/>
          <w14:textFill>
            <w14:solidFill>
              <w14:schemeClr w14:val="tx1"/>
            </w14:solidFill>
          </w14:textFill>
        </w:rPr>
        <w:t>被</w:t>
      </w:r>
      <w:r>
        <w:rPr>
          <w:rFonts w:hint="eastAsia" w:ascii="等线" w:hAnsi="等线" w:eastAsia="等线" w:cs="等线"/>
          <w:color w:val="000000" w:themeColor="text1"/>
          <w:sz w:val="22"/>
          <w:szCs w:val="22"/>
          <w:lang w:val="en-GB"/>
          <w14:textFill>
            <w14:solidFill>
              <w14:schemeClr w14:val="tx1"/>
            </w14:solidFill>
          </w14:textFill>
        </w:rPr>
        <w:t>接受的作品。个人交流和未发表的作品只能在文本中提及，因为读者无法</w:t>
      </w:r>
      <w:r>
        <w:rPr>
          <w:rFonts w:hint="eastAsia" w:ascii="等线" w:hAnsi="等线" w:eastAsia="等线" w:cs="等线"/>
          <w:color w:val="000000" w:themeColor="text1"/>
          <w:sz w:val="22"/>
          <w:szCs w:val="22"/>
          <w:lang w:val="en-US" w:eastAsia="zh-CN"/>
          <w14:textFill>
            <w14:solidFill>
              <w14:schemeClr w14:val="tx1"/>
            </w14:solidFill>
          </w14:textFill>
        </w:rPr>
        <w:t>获取它们</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i w:val="0"/>
          <w:iCs/>
          <w:color w:val="000000" w:themeColor="text1"/>
          <w:sz w:val="22"/>
          <w:szCs w:val="22"/>
          <w14:textFill>
            <w14:solidFill>
              <w14:schemeClr w14:val="tx1"/>
            </w14:solidFill>
          </w14:textFill>
        </w:rPr>
        <w:t>国际灵长类学</w:t>
      </w:r>
      <w:r>
        <w:rPr>
          <w:rFonts w:hint="eastAsia" w:ascii="等线" w:hAnsi="等线" w:eastAsia="等线" w:cs="等线"/>
          <w:i w:val="0"/>
          <w:iCs/>
          <w:color w:val="000000" w:themeColor="text1"/>
          <w:sz w:val="22"/>
          <w:szCs w:val="22"/>
          <w:lang w:val="en-US" w:eastAsia="zh-CN"/>
          <w14:textFill>
            <w14:solidFill>
              <w14:schemeClr w14:val="tx1"/>
            </w14:solidFill>
          </w14:textFill>
        </w:rPr>
        <w:t>期刊</w:t>
      </w:r>
      <w:r>
        <w:rPr>
          <w:rFonts w:hint="eastAsia" w:ascii="等线" w:hAnsi="等线" w:eastAsia="等线" w:cs="等线"/>
          <w:i w:val="0"/>
          <w:iCs/>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采用APA第7版</w:t>
      </w:r>
      <w:r>
        <w:rPr>
          <w:rFonts w:hint="eastAsia" w:ascii="等线" w:hAnsi="等线" w:eastAsia="等线" w:cs="等线"/>
          <w:color w:val="000000" w:themeColor="text1"/>
          <w:sz w:val="22"/>
          <w:szCs w:val="22"/>
          <w:lang w:val="en-US" w:eastAsia="zh-CN"/>
          <w14:textFill>
            <w14:solidFill>
              <w14:schemeClr w14:val="tx1"/>
            </w14:solidFill>
          </w14:textFill>
        </w:rPr>
        <w:t>参考文献格式</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rPr>
        <w:fldChar w:fldCharType="begin"/>
      </w:r>
      <w:r>
        <w:rPr>
          <w:rFonts w:hint="eastAsia" w:ascii="等线" w:hAnsi="等线" w:eastAsia="等线" w:cs="等线"/>
        </w:rPr>
        <w:instrText xml:space="preserve"> HYPERLINK "http://www.apastyle.org/"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lang w:val="en-GB"/>
          <w14:textFill>
            <w14:solidFill>
              <w14:schemeClr w14:val="tx1"/>
            </w14:solidFill>
          </w14:textFill>
        </w:rPr>
        <w:t>http://www.apastyle.org/</w:t>
      </w:r>
      <w:r>
        <w:rPr>
          <w:rStyle w:val="36"/>
          <w:rFonts w:hint="eastAsia" w:ascii="等线" w:hAnsi="等线" w:eastAsia="等线" w:cs="等线"/>
          <w:color w:val="000000" w:themeColor="text1"/>
          <w:sz w:val="22"/>
          <w:szCs w:val="22"/>
          <w:lang w:val="en-GB"/>
          <w14:textFill>
            <w14:solidFill>
              <w14:schemeClr w14:val="tx1"/>
            </w14:solidFill>
          </w14:textFill>
        </w:rPr>
        <w:fldChar w:fldCharType="end"/>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请参见这里的例子：</w:t>
      </w:r>
      <w:r>
        <w:rPr>
          <w:rFonts w:hint="eastAsia" w:ascii="等线" w:hAnsi="等线" w:eastAsia="等线" w:cs="等线"/>
        </w:rPr>
        <w:fldChar w:fldCharType="begin"/>
      </w:r>
      <w:r>
        <w:rPr>
          <w:rFonts w:hint="eastAsia" w:ascii="等线" w:hAnsi="等线" w:eastAsia="等线" w:cs="等线"/>
        </w:rPr>
        <w:instrText xml:space="preserve"> HYPERLINK "https://apastyle.apa.org/style-grammar-guidelines/references/examples/journal-article-references"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lang w:val="en-GB"/>
          <w14:textFill>
            <w14:solidFill>
              <w14:schemeClr w14:val="tx1"/>
            </w14:solidFill>
          </w14:textFill>
        </w:rPr>
        <w:t>https://apastyle.apa.org/style-grammar-guidelines/references/examples/journal-article-references</w:t>
      </w:r>
      <w:r>
        <w:rPr>
          <w:rStyle w:val="36"/>
          <w:rFonts w:hint="eastAsia" w:ascii="等线" w:hAnsi="等线" w:eastAsia="等线" w:cs="等线"/>
          <w:color w:val="000000" w:themeColor="text1"/>
          <w:sz w:val="22"/>
          <w:szCs w:val="22"/>
          <w:lang w:val="en-GB"/>
          <w14:textFill>
            <w14:solidFill>
              <w14:schemeClr w14:val="tx1"/>
            </w14:solidFill>
          </w14:textFill>
        </w:rPr>
        <w:fldChar w:fldCharType="end"/>
      </w:r>
      <w:r>
        <w:rPr>
          <w:rFonts w:hint="eastAsia" w:ascii="等线" w:hAnsi="等线" w:eastAsia="等线" w:cs="等线"/>
          <w:color w:val="000000" w:themeColor="text1"/>
          <w:sz w:val="22"/>
          <w:szCs w:val="22"/>
          <w:lang w:val="en-GB"/>
          <w14:textFill>
            <w14:solidFill>
              <w14:schemeClr w14:val="tx1"/>
            </w14:solidFill>
          </w14:textFill>
        </w:rPr>
        <w:t xml:space="preserve">. </w:t>
      </w:r>
      <w:r>
        <w:rPr>
          <w:rFonts w:hint="eastAsia" w:ascii="等线" w:hAnsi="等线" w:eastAsia="等线" w:cs="等线"/>
          <w:color w:val="000000" w:themeColor="text1"/>
          <w:sz w:val="22"/>
          <w:szCs w:val="22"/>
          <w14:textFill>
            <w14:solidFill>
              <w14:schemeClr w14:val="tx1"/>
            </w14:solidFill>
          </w14:textFill>
        </w:rPr>
        <w:t>如果一篇期刊文章有DOI，请在参考文献</w:t>
      </w:r>
      <w:r>
        <w:rPr>
          <w:rFonts w:hint="eastAsia" w:ascii="等线" w:hAnsi="等线" w:eastAsia="等线" w:cs="等线"/>
          <w:color w:val="000000" w:themeColor="text1"/>
          <w:sz w:val="22"/>
          <w:szCs w:val="22"/>
          <w:lang w:val="en-US" w:eastAsia="zh-CN"/>
          <w14:textFill>
            <w14:solidFill>
              <w14:schemeClr w14:val="tx1"/>
            </w14:solidFill>
          </w14:textFill>
        </w:rPr>
        <w:t>列表</w:t>
      </w:r>
      <w:r>
        <w:rPr>
          <w:rFonts w:hint="eastAsia" w:ascii="等线" w:hAnsi="等线" w:eastAsia="等线" w:cs="等线"/>
          <w:color w:val="000000" w:themeColor="text1"/>
          <w:sz w:val="22"/>
          <w:szCs w:val="22"/>
          <w14:textFill>
            <w14:solidFill>
              <w14:schemeClr w14:val="tx1"/>
            </w14:solidFill>
          </w14:textFill>
        </w:rPr>
        <w:t>中包含DOI。</w:t>
      </w:r>
    </w:p>
    <w:p>
      <w:pPr>
        <w:pStyle w:val="2"/>
        <w:rPr>
          <w:rFonts w:hint="eastAsia" w:ascii="等线" w:hAnsi="等线" w:eastAsia="等线" w:cs="等线"/>
          <w:color w:val="000000" w:themeColor="text1"/>
          <w14:textFill>
            <w14:solidFill>
              <w14:schemeClr w14:val="tx1"/>
            </w14:solidFill>
          </w14:textFill>
        </w:rPr>
      </w:pPr>
      <w:bookmarkStart w:id="49" w:name="_Toc164690488"/>
      <w:bookmarkStart w:id="50" w:name="_Toc30790"/>
      <w:r>
        <w:rPr>
          <w:rFonts w:hint="eastAsia" w:ascii="等线" w:hAnsi="等线" w:eastAsia="等线" w:cs="等线"/>
          <w:color w:val="000000" w:themeColor="text1"/>
          <w14:textFill>
            <w14:solidFill>
              <w14:schemeClr w14:val="tx1"/>
            </w14:solidFill>
          </w14:textFill>
        </w:rPr>
        <w:t>表</w:t>
      </w:r>
      <w:bookmarkEnd w:id="49"/>
      <w:r>
        <w:rPr>
          <w:rFonts w:hint="eastAsia" w:ascii="等线" w:hAnsi="等线" w:eastAsia="等线" w:cs="等线"/>
          <w:color w:val="000000" w:themeColor="text1"/>
          <w:lang w:val="en-US" w:eastAsia="zh-CN"/>
          <w14:textFill>
            <w14:solidFill>
              <w14:schemeClr w14:val="tx1"/>
            </w14:solidFill>
          </w14:textFill>
        </w:rPr>
        <w:t>格</w:t>
      </w:r>
      <w:bookmarkEnd w:id="50"/>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使用表格来避免在文本中的重复。</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在正文中第一次</w:t>
      </w:r>
      <w:r>
        <w:rPr>
          <w:rFonts w:hint="eastAsia" w:ascii="等线" w:hAnsi="等线" w:eastAsia="等线" w:cs="等线"/>
          <w:color w:val="000000" w:themeColor="text1"/>
          <w:sz w:val="22"/>
          <w:szCs w:val="22"/>
          <w:lang w:val="en-US" w:eastAsia="zh-CN"/>
          <w14:textFill>
            <w14:solidFill>
              <w14:schemeClr w14:val="tx1"/>
            </w14:solidFill>
          </w14:textFill>
        </w:rPr>
        <w:t>提及相关</w:t>
      </w:r>
      <w:r>
        <w:rPr>
          <w:rFonts w:hint="eastAsia" w:ascii="等线" w:hAnsi="等线" w:eastAsia="等线" w:cs="等线"/>
          <w:color w:val="000000" w:themeColor="text1"/>
          <w:sz w:val="22"/>
          <w:szCs w:val="22"/>
          <w:lang w:val="en-GB"/>
          <w14:textFill>
            <w14:solidFill>
              <w14:schemeClr w14:val="tx1"/>
            </w14:solidFill>
          </w14:textFill>
        </w:rPr>
        <w:t>表格段落的正下方</w:t>
      </w:r>
      <w:r>
        <w:rPr>
          <w:rFonts w:hint="eastAsia" w:ascii="等线" w:hAnsi="等线" w:eastAsia="等线" w:cs="等线"/>
          <w:color w:val="000000" w:themeColor="text1"/>
          <w:sz w:val="22"/>
          <w:szCs w:val="22"/>
          <w:lang w:val="en-US" w:eastAsia="zh-CN"/>
          <w14:textFill>
            <w14:solidFill>
              <w14:schemeClr w14:val="tx1"/>
            </w14:solidFill>
          </w14:textFill>
        </w:rPr>
        <w:t>插入该表</w:t>
      </w:r>
      <w:r>
        <w:rPr>
          <w:rFonts w:hint="eastAsia" w:ascii="等线" w:hAnsi="等线" w:eastAsia="等线" w:cs="等线"/>
          <w:color w:val="000000" w:themeColor="text1"/>
          <w:sz w:val="22"/>
          <w:szCs w:val="22"/>
          <w:lang w:val="en-GB"/>
          <w14:textFill>
            <w14:solidFill>
              <w14:schemeClr w14:val="tx1"/>
            </w14:solidFill>
          </w14:textFill>
        </w:rPr>
        <w:t>，以</w:t>
      </w:r>
      <w:r>
        <w:rPr>
          <w:rFonts w:hint="eastAsia" w:ascii="等线" w:hAnsi="等线" w:eastAsia="等线" w:cs="等线"/>
          <w:color w:val="000000" w:themeColor="text1"/>
          <w:sz w:val="22"/>
          <w:szCs w:val="22"/>
          <w:lang w:val="en-US" w:eastAsia="zh-CN"/>
          <w14:textFill>
            <w14:solidFill>
              <w14:schemeClr w14:val="tx1"/>
            </w14:solidFill>
          </w14:textFill>
        </w:rPr>
        <w:t>方便审稿</w:t>
      </w:r>
      <w:r>
        <w:rPr>
          <w:rFonts w:hint="eastAsia" w:ascii="等线" w:hAnsi="等线" w:eastAsia="等线" w:cs="等线"/>
          <w:color w:val="000000" w:themeColor="text1"/>
          <w:sz w:val="22"/>
          <w:szCs w:val="22"/>
          <w:lang w:val="en-GB"/>
          <w14:textFill>
            <w14:solidFill>
              <w14:schemeClr w14:val="tx1"/>
            </w14:solidFill>
          </w14:textFill>
        </w:rPr>
        <w:t>。</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使用阿拉伯数字对所有表</w:t>
      </w:r>
      <w:r>
        <w:rPr>
          <w:rFonts w:hint="eastAsia" w:ascii="等线" w:hAnsi="等线" w:eastAsia="等线" w:cs="等线"/>
          <w:color w:val="000000" w:themeColor="text1"/>
          <w:sz w:val="22"/>
          <w:szCs w:val="22"/>
          <w:lang w:val="en-US" w:eastAsia="zh-CN"/>
          <w14:textFill>
            <w14:solidFill>
              <w14:schemeClr w14:val="tx1"/>
            </w14:solidFill>
          </w14:textFill>
        </w:rPr>
        <w:t>格</w:t>
      </w:r>
      <w:r>
        <w:rPr>
          <w:rFonts w:hint="eastAsia" w:ascii="等线" w:hAnsi="等线" w:eastAsia="等线" w:cs="等线"/>
          <w:color w:val="000000" w:themeColor="text1"/>
          <w:sz w:val="22"/>
          <w:szCs w:val="22"/>
          <w:lang w:val="en-GB"/>
          <w14:textFill>
            <w14:solidFill>
              <w14:schemeClr w14:val="tx1"/>
            </w14:solidFill>
          </w14:textFill>
        </w:rPr>
        <w:t>进行编号（表1、2、3）。</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以连续的数字顺序</w:t>
      </w:r>
      <w:r>
        <w:rPr>
          <w:rFonts w:hint="eastAsia" w:ascii="等线" w:hAnsi="等线" w:eastAsia="等线" w:cs="等线"/>
          <w:color w:val="000000" w:themeColor="text1"/>
          <w:sz w:val="22"/>
          <w:szCs w:val="22"/>
          <w:lang w:val="en-US" w:eastAsia="zh-CN"/>
          <w14:textFill>
            <w14:solidFill>
              <w14:schemeClr w14:val="tx1"/>
            </w14:solidFill>
          </w14:textFill>
        </w:rPr>
        <w:t>为</w:t>
      </w:r>
      <w:r>
        <w:rPr>
          <w:rFonts w:hint="eastAsia" w:ascii="等线" w:hAnsi="等线" w:eastAsia="等线" w:cs="等线"/>
          <w:color w:val="000000" w:themeColor="text1"/>
          <w:sz w:val="22"/>
          <w:szCs w:val="22"/>
          <w:lang w:val="en-GB"/>
          <w14:textFill>
            <w14:solidFill>
              <w14:schemeClr w14:val="tx1"/>
            </w14:solidFill>
          </w14:textFill>
        </w:rPr>
        <w:t>文本中的所有表格</w:t>
      </w:r>
      <w:r>
        <w:rPr>
          <w:rFonts w:hint="eastAsia" w:ascii="等线" w:hAnsi="等线" w:eastAsia="等线" w:cs="等线"/>
          <w:color w:val="000000" w:themeColor="text1"/>
          <w:sz w:val="22"/>
          <w:szCs w:val="22"/>
          <w:lang w:val="en-US" w:eastAsia="zh-CN"/>
          <w14:textFill>
            <w14:solidFill>
              <w14:schemeClr w14:val="tx1"/>
            </w14:solidFill>
          </w14:textFill>
        </w:rPr>
        <w:t>编号</w:t>
      </w:r>
      <w:r>
        <w:rPr>
          <w:rFonts w:hint="eastAsia" w:ascii="等线" w:hAnsi="等线" w:eastAsia="等线" w:cs="等线"/>
          <w:color w:val="000000" w:themeColor="text1"/>
          <w:sz w:val="22"/>
          <w:szCs w:val="22"/>
          <w:lang w:val="en-GB"/>
          <w14:textFill>
            <w14:solidFill>
              <w14:schemeClr w14:val="tx1"/>
            </w14:solidFill>
          </w14:textFill>
        </w:rPr>
        <w:t>。</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在每个表格上方写上表格</w:t>
      </w:r>
      <w:r>
        <w:rPr>
          <w:rFonts w:hint="eastAsia" w:ascii="等线" w:hAnsi="等线" w:eastAsia="等线" w:cs="等线"/>
          <w:color w:val="000000" w:themeColor="text1"/>
          <w:sz w:val="22"/>
          <w:szCs w:val="22"/>
          <w:lang w:val="en-GB"/>
          <w14:textFill>
            <w14:solidFill>
              <w14:schemeClr w14:val="tx1"/>
            </w14:solidFill>
          </w14:textFill>
        </w:rPr>
        <w:t>标题，简要解释表</w:t>
      </w:r>
      <w:r>
        <w:rPr>
          <w:rFonts w:hint="eastAsia" w:ascii="等线" w:hAnsi="等线" w:eastAsia="等线" w:cs="等线"/>
          <w:color w:val="000000" w:themeColor="text1"/>
          <w:sz w:val="22"/>
          <w:szCs w:val="22"/>
          <w:lang w:val="en-US" w:eastAsia="zh-CN"/>
          <w14:textFill>
            <w14:solidFill>
              <w14:schemeClr w14:val="tx1"/>
            </w14:solidFill>
          </w14:textFill>
        </w:rPr>
        <w:t>格</w:t>
      </w:r>
      <w:r>
        <w:rPr>
          <w:rFonts w:hint="eastAsia" w:ascii="等线" w:hAnsi="等线" w:eastAsia="等线" w:cs="等线"/>
          <w:color w:val="000000" w:themeColor="text1"/>
          <w:sz w:val="22"/>
          <w:szCs w:val="22"/>
          <w:lang w:val="en-GB"/>
          <w14:textFill>
            <w14:solidFill>
              <w14:schemeClr w14:val="tx1"/>
            </w14:solidFill>
          </w14:textFill>
        </w:rPr>
        <w:t>的组成部分。包括相关的研究分类单元、地点和日期。不需要</w:t>
      </w:r>
      <w:r>
        <w:rPr>
          <w:rFonts w:hint="eastAsia" w:ascii="等线" w:hAnsi="等线" w:eastAsia="等线" w:cs="等线"/>
          <w:color w:val="000000" w:themeColor="text1"/>
          <w:sz w:val="22"/>
          <w:szCs w:val="22"/>
          <w:lang w:val="en-US" w:eastAsia="zh-CN"/>
          <w14:textFill>
            <w14:solidFill>
              <w14:schemeClr w14:val="tx1"/>
            </w14:solidFill>
          </w14:textFill>
        </w:rPr>
        <w:t>在</w:t>
      </w:r>
      <w:r>
        <w:rPr>
          <w:rFonts w:hint="eastAsia" w:ascii="等线" w:hAnsi="等线" w:eastAsia="等线" w:cs="等线"/>
          <w:color w:val="000000" w:themeColor="text1"/>
          <w:sz w:val="22"/>
          <w:szCs w:val="22"/>
          <w:lang w:val="en-GB"/>
          <w14:textFill>
            <w14:solidFill>
              <w14:schemeClr w14:val="tx1"/>
            </w14:solidFill>
          </w14:textFill>
        </w:rPr>
        <w:t>标题中</w:t>
      </w:r>
      <w:r>
        <w:rPr>
          <w:rFonts w:hint="eastAsia" w:ascii="等线" w:hAnsi="等线" w:eastAsia="等线" w:cs="等线"/>
          <w:color w:val="000000" w:themeColor="text1"/>
          <w:sz w:val="22"/>
          <w:szCs w:val="22"/>
          <w:lang w:val="en-US" w:eastAsia="zh-CN"/>
          <w14:textFill>
            <w14:solidFill>
              <w14:schemeClr w14:val="tx1"/>
            </w14:solidFill>
          </w14:textFill>
        </w:rPr>
        <w:t>重复表头内容</w:t>
      </w:r>
      <w:r>
        <w:rPr>
          <w:rFonts w:hint="eastAsia" w:ascii="等线" w:hAnsi="等线" w:eastAsia="等线" w:cs="等线"/>
          <w:color w:val="000000" w:themeColor="text1"/>
          <w:sz w:val="22"/>
          <w:szCs w:val="22"/>
          <w:lang w:val="en-GB"/>
          <w14:textFill>
            <w14:solidFill>
              <w14:schemeClr w14:val="tx1"/>
            </w14:solidFill>
          </w14:textFill>
        </w:rPr>
        <w:t>。</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读者应该能够</w:t>
      </w:r>
      <w:r>
        <w:rPr>
          <w:rFonts w:hint="eastAsia" w:ascii="等线" w:hAnsi="等线" w:eastAsia="等线" w:cs="等线"/>
          <w:color w:val="000000" w:themeColor="text1"/>
          <w:sz w:val="22"/>
          <w:szCs w:val="22"/>
          <w:lang w:val="en-US" w:eastAsia="zh-CN"/>
          <w14:textFill>
            <w14:solidFill>
              <w14:schemeClr w14:val="tx1"/>
            </w14:solidFill>
          </w14:textFill>
        </w:rPr>
        <w:t>在</w:t>
      </w:r>
      <w:r>
        <w:rPr>
          <w:rFonts w:hint="eastAsia" w:ascii="等线" w:hAnsi="等线" w:eastAsia="等线" w:cs="等线"/>
          <w:color w:val="000000" w:themeColor="text1"/>
          <w:sz w:val="22"/>
          <w:szCs w:val="22"/>
          <w:lang w:val="en-GB"/>
          <w14:textFill>
            <w14:solidFill>
              <w14:schemeClr w14:val="tx1"/>
            </w14:solidFill>
          </w14:textFill>
        </w:rPr>
        <w:t>不参考文本</w:t>
      </w:r>
      <w:r>
        <w:rPr>
          <w:rFonts w:hint="eastAsia" w:ascii="等线" w:hAnsi="等线" w:eastAsia="等线" w:cs="等线"/>
          <w:color w:val="000000" w:themeColor="text1"/>
          <w:sz w:val="22"/>
          <w:szCs w:val="22"/>
          <w:lang w:val="en-US" w:eastAsia="zh-CN"/>
          <w14:textFill>
            <w14:solidFill>
              <w14:schemeClr w14:val="tx1"/>
            </w14:solidFill>
          </w14:textFill>
        </w:rPr>
        <w:t>的情况下理解</w:t>
      </w:r>
      <w:r>
        <w:rPr>
          <w:rFonts w:hint="eastAsia" w:ascii="等线" w:hAnsi="等线" w:eastAsia="等线" w:cs="等线"/>
          <w:color w:val="000000" w:themeColor="text1"/>
          <w:sz w:val="22"/>
          <w:szCs w:val="22"/>
          <w:lang w:val="en-GB"/>
          <w14:textFill>
            <w14:solidFill>
              <w14:schemeClr w14:val="tx1"/>
            </w14:solidFill>
          </w14:textFill>
        </w:rPr>
        <w:t>表格。</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除非</w:t>
      </w:r>
      <w:r>
        <w:rPr>
          <w:rFonts w:hint="eastAsia" w:ascii="等线" w:hAnsi="等线" w:eastAsia="等线" w:cs="等线"/>
          <w:color w:val="000000" w:themeColor="text1"/>
          <w:sz w:val="22"/>
          <w:szCs w:val="22"/>
          <w:lang w:val="en-US" w:eastAsia="zh-CN"/>
          <w14:textFill>
            <w14:solidFill>
              <w14:schemeClr w14:val="tx1"/>
            </w14:solidFill>
          </w14:textFill>
        </w:rPr>
        <w:t>必要，应</w:t>
      </w:r>
      <w:r>
        <w:rPr>
          <w:rFonts w:hint="eastAsia" w:ascii="等线" w:hAnsi="等线" w:eastAsia="等线" w:cs="等线"/>
          <w:color w:val="000000" w:themeColor="text1"/>
          <w:sz w:val="22"/>
          <w:szCs w:val="22"/>
          <w:lang w:val="en-GB"/>
          <w14:textFill>
            <w14:solidFill>
              <w14:schemeClr w14:val="tx1"/>
            </w14:solidFill>
          </w14:textFill>
        </w:rPr>
        <w:t>避免使用缩写。如果需要缩写，请在标题中使用与文本中相同的术语来定义它们。</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如果有</w:t>
      </w:r>
      <w:r>
        <w:rPr>
          <w:rFonts w:hint="eastAsia" w:ascii="等线" w:hAnsi="等线" w:eastAsia="等线" w:cs="等线"/>
          <w:color w:val="000000" w:themeColor="text1"/>
          <w:sz w:val="22"/>
          <w:szCs w:val="22"/>
          <w:lang w:val="en-GB"/>
          <w14:textFill>
            <w14:solidFill>
              <w14:schemeClr w14:val="tx1"/>
            </w14:solidFill>
          </w14:textFill>
        </w:rPr>
        <w:t>任何以前发表的材料</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在表格</w:t>
      </w:r>
      <w:r>
        <w:rPr>
          <w:rFonts w:hint="eastAsia" w:ascii="等线" w:hAnsi="等线" w:eastAsia="等线" w:cs="等线"/>
          <w:color w:val="000000" w:themeColor="text1"/>
          <w:sz w:val="22"/>
          <w:szCs w:val="22"/>
          <w:lang w:val="en-US" w:eastAsia="zh-CN"/>
          <w14:textFill>
            <w14:solidFill>
              <w14:schemeClr w14:val="tx1"/>
            </w14:solidFill>
          </w14:textFill>
        </w:rPr>
        <w:t>注释</w:t>
      </w:r>
      <w:r>
        <w:rPr>
          <w:rFonts w:hint="eastAsia" w:ascii="等线" w:hAnsi="等线" w:eastAsia="等线" w:cs="等线"/>
          <w:color w:val="000000" w:themeColor="text1"/>
          <w:sz w:val="22"/>
          <w:szCs w:val="22"/>
          <w:lang w:val="en-GB"/>
          <w14:textFill>
            <w14:solidFill>
              <w14:schemeClr w14:val="tx1"/>
            </w14:solidFill>
          </w14:textFill>
        </w:rPr>
        <w:t>的末尾引用原始来源来确定。</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不要将表格分成单独的部分（例如，表1a和表1b</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。创建单独的表（表1、表2）或合并相同列或行下的数据。</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表格应</w:t>
      </w:r>
      <w:r>
        <w:rPr>
          <w:rFonts w:hint="eastAsia" w:ascii="等线" w:hAnsi="等线" w:eastAsia="等线" w:cs="等线"/>
          <w:color w:val="000000" w:themeColor="text1"/>
          <w:sz w:val="22"/>
          <w:szCs w:val="22"/>
          <w:lang w:val="en-GB"/>
          <w14:textFill>
            <w14:solidFill>
              <w14:schemeClr w14:val="tx1"/>
            </w14:solidFill>
          </w14:textFill>
        </w:rPr>
        <w:t>包括测量的单位。</w:t>
      </w:r>
    </w:p>
    <w:p>
      <w:pPr>
        <w:pStyle w:val="2"/>
        <w:rPr>
          <w:rFonts w:hint="eastAsia" w:ascii="等线" w:hAnsi="等线" w:eastAsia="等线" w:cs="等线"/>
          <w:color w:val="000000" w:themeColor="text1"/>
          <w14:textFill>
            <w14:solidFill>
              <w14:schemeClr w14:val="tx1"/>
            </w14:solidFill>
          </w14:textFill>
        </w:rPr>
      </w:pPr>
      <w:bookmarkStart w:id="51" w:name="_Toc164690489"/>
      <w:bookmarkStart w:id="52" w:name="_Toc27373"/>
      <w:r>
        <w:rPr>
          <w:rFonts w:hint="eastAsia" w:ascii="等线" w:hAnsi="等线" w:eastAsia="等线" w:cs="等线"/>
          <w:color w:val="000000" w:themeColor="text1"/>
          <w:lang w:val="en-US" w:eastAsia="zh-CN"/>
          <w14:textFill>
            <w14:solidFill>
              <w14:schemeClr w14:val="tx1"/>
            </w14:solidFill>
          </w14:textFill>
        </w:rPr>
        <w:t>图片</w:t>
      </w:r>
      <w:bookmarkEnd w:id="51"/>
      <w:bookmarkEnd w:id="52"/>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来让读者评估数据和</w:t>
      </w: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lang w:val="en-GB"/>
          <w14:textFill>
            <w14:solidFill>
              <w14:schemeClr w14:val="tx1"/>
            </w14:solidFill>
          </w14:textFill>
        </w:rPr>
        <w:t>发现。</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绘制数据，</w:t>
      </w:r>
      <w:r>
        <w:rPr>
          <w:rFonts w:hint="eastAsia" w:ascii="等线" w:hAnsi="等线" w:eastAsia="等线" w:cs="等线"/>
          <w:color w:val="000000" w:themeColor="text1"/>
          <w:sz w:val="22"/>
          <w:szCs w:val="22"/>
          <w:lang w:val="en-US" w:eastAsia="zh-CN"/>
          <w14:textFill>
            <w14:solidFill>
              <w14:schemeClr w14:val="tx1"/>
            </w14:solidFill>
          </w14:textFill>
        </w:rPr>
        <w:t>让</w:t>
      </w:r>
      <w:r>
        <w:rPr>
          <w:rFonts w:hint="eastAsia" w:ascii="等线" w:hAnsi="等线" w:eastAsia="等线" w:cs="等线"/>
          <w:color w:val="000000" w:themeColor="text1"/>
          <w:sz w:val="22"/>
          <w:szCs w:val="22"/>
          <w:lang w:val="en-GB"/>
          <w14:textFill>
            <w14:solidFill>
              <w14:schemeClr w14:val="tx1"/>
            </w14:solidFill>
          </w14:textFill>
        </w:rPr>
        <w:t>读者可以检查</w:t>
      </w:r>
      <w:r>
        <w:rPr>
          <w:rFonts w:hint="eastAsia" w:ascii="等线" w:hAnsi="等线" w:eastAsia="等线" w:cs="等线"/>
          <w:color w:val="000000" w:themeColor="text1"/>
          <w:sz w:val="22"/>
          <w:szCs w:val="22"/>
          <w:lang w:val="en-US" w:eastAsia="zh-CN"/>
          <w14:textFill>
            <w14:solidFill>
              <w14:schemeClr w14:val="tx1"/>
            </w14:solidFill>
          </w14:textFill>
        </w:rPr>
        <w:t>数据</w:t>
      </w:r>
      <w:r>
        <w:rPr>
          <w:rFonts w:hint="eastAsia" w:ascii="等线" w:hAnsi="等线" w:eastAsia="等线" w:cs="等线"/>
          <w:color w:val="000000" w:themeColor="text1"/>
          <w:sz w:val="22"/>
          <w:szCs w:val="22"/>
          <w:lang w:val="en-GB"/>
          <w14:textFill>
            <w14:solidFill>
              <w14:schemeClr w14:val="tx1"/>
            </w14:solidFill>
          </w14:textFill>
        </w:rPr>
        <w:t>分布</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例如通过使用散点图指示成对或匹配的数据，特别是在样本量较小</w:t>
      </w:r>
      <w:r>
        <w:rPr>
          <w:rFonts w:hint="eastAsia" w:ascii="等线" w:hAnsi="等线" w:eastAsia="等线" w:cs="等线"/>
          <w:color w:val="000000" w:themeColor="text1"/>
          <w:sz w:val="22"/>
          <w:szCs w:val="22"/>
          <w:lang w:val="en-US" w:eastAsia="zh-CN"/>
          <w14:textFill>
            <w14:solidFill>
              <w14:schemeClr w14:val="tx1"/>
            </w14:solidFill>
          </w14:textFill>
        </w:rPr>
        <w:t>时</w:t>
      </w:r>
      <w:r>
        <w:rPr>
          <w:rFonts w:hint="eastAsia" w:ascii="等线" w:hAnsi="等线" w:eastAsia="等线" w:cs="等线"/>
          <w:color w:val="000000" w:themeColor="text1"/>
          <w:sz w:val="22"/>
          <w:szCs w:val="22"/>
          <w:lang w:val="en-GB"/>
          <w14:textFill>
            <w14:solidFill>
              <w14:schemeClr w14:val="tx1"/>
            </w14:solidFill>
          </w14:textFill>
        </w:rPr>
        <w:t>。在适当的情况下说明配对之间的差异。箱形图比条形图</w:t>
      </w:r>
      <w:r>
        <w:rPr>
          <w:rFonts w:hint="eastAsia" w:ascii="等线" w:hAnsi="等线" w:eastAsia="等线" w:cs="等线"/>
          <w:color w:val="000000" w:themeColor="text1"/>
          <w:sz w:val="22"/>
          <w:szCs w:val="22"/>
          <w:lang w:val="en-US" w:eastAsia="zh-CN"/>
          <w14:textFill>
            <w14:solidFill>
              <w14:schemeClr w14:val="tx1"/>
            </w14:solidFill>
          </w14:textFill>
        </w:rPr>
        <w:t>含有更多</w:t>
      </w:r>
      <w:r>
        <w:rPr>
          <w:rFonts w:hint="eastAsia" w:ascii="等线" w:hAnsi="等线" w:eastAsia="等线" w:cs="等线"/>
          <w:color w:val="000000" w:themeColor="text1"/>
          <w:sz w:val="22"/>
          <w:szCs w:val="22"/>
          <w:lang w:val="en-GB"/>
          <w14:textFill>
            <w14:solidFill>
              <w14:schemeClr w14:val="tx1"/>
            </w14:solidFill>
          </w14:textFill>
        </w:rPr>
        <w:t>信息量。</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小样本量研究的数据应该显示数据的完整分布，而不是汇总统计数据。</w:t>
      </w:r>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使用非参数统计检验时，报告中位数。当报告配对或匹配数据的非参数统计数据时，报告的是每种情况下的中位数差异而不是中位数值（与平均值不同，中位数不是可加性的，因此中位数差异与每种情况下的中位数之间的差值不相同）。</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有关在图表中显示数据的更多信息，请参见Weissgerber et al 2015. Beyond bar and line graphs: time for a new data presentation paradigm. PLoS Biol 13(4): e1002128. http://dx.doi.org/10.1371/journal.pbio.1002128.</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在正文中第一次</w:t>
      </w:r>
      <w:r>
        <w:rPr>
          <w:rFonts w:hint="eastAsia" w:ascii="等线" w:hAnsi="等线" w:eastAsia="等线" w:cs="等线"/>
          <w:color w:val="000000" w:themeColor="text1"/>
          <w:sz w:val="22"/>
          <w:szCs w:val="22"/>
          <w:lang w:val="en-US" w:eastAsia="zh-CN"/>
          <w14:textFill>
            <w14:solidFill>
              <w14:schemeClr w14:val="tx1"/>
            </w14:solidFill>
          </w14:textFill>
        </w:rPr>
        <w:t>提及相关图片</w:t>
      </w:r>
      <w:r>
        <w:rPr>
          <w:rFonts w:hint="eastAsia" w:ascii="等线" w:hAnsi="等线" w:eastAsia="等线" w:cs="等线"/>
          <w:color w:val="000000" w:themeColor="text1"/>
          <w:sz w:val="22"/>
          <w:szCs w:val="22"/>
          <w:lang w:val="en-GB"/>
          <w14:textFill>
            <w14:solidFill>
              <w14:schemeClr w14:val="tx1"/>
            </w14:solidFill>
          </w14:textFill>
        </w:rPr>
        <w:t>段落的正下方</w:t>
      </w:r>
      <w:r>
        <w:rPr>
          <w:rFonts w:hint="eastAsia" w:ascii="等线" w:hAnsi="等线" w:eastAsia="等线" w:cs="等线"/>
          <w:color w:val="000000" w:themeColor="text1"/>
          <w:sz w:val="22"/>
          <w:szCs w:val="22"/>
          <w:lang w:val="en-US" w:eastAsia="zh-CN"/>
          <w14:textFill>
            <w14:solidFill>
              <w14:schemeClr w14:val="tx1"/>
            </w14:solidFill>
          </w14:textFill>
        </w:rPr>
        <w:t>插入该表</w:t>
      </w:r>
      <w:r>
        <w:rPr>
          <w:rFonts w:hint="eastAsia" w:ascii="等线" w:hAnsi="等线" w:eastAsia="等线" w:cs="等线"/>
          <w:color w:val="000000" w:themeColor="text1"/>
          <w:sz w:val="22"/>
          <w:szCs w:val="22"/>
          <w:lang w:val="en-GB"/>
          <w14:textFill>
            <w14:solidFill>
              <w14:schemeClr w14:val="tx1"/>
            </w14:solidFill>
          </w14:textFill>
        </w:rPr>
        <w:t>，以</w:t>
      </w:r>
      <w:r>
        <w:rPr>
          <w:rFonts w:hint="eastAsia" w:ascii="等线" w:hAnsi="等线" w:eastAsia="等线" w:cs="等线"/>
          <w:color w:val="000000" w:themeColor="text1"/>
          <w:sz w:val="22"/>
          <w:szCs w:val="22"/>
          <w:lang w:val="en-US" w:eastAsia="zh-CN"/>
          <w14:textFill>
            <w14:solidFill>
              <w14:schemeClr w14:val="tx1"/>
            </w14:solidFill>
          </w14:textFill>
        </w:rPr>
        <w:t>方便审稿</w:t>
      </w:r>
      <w:r>
        <w:rPr>
          <w:rFonts w:hint="eastAsia" w:ascii="等线" w:hAnsi="等线" w:eastAsia="等线" w:cs="等线"/>
          <w:color w:val="000000" w:themeColor="text1"/>
          <w:sz w:val="22"/>
          <w:szCs w:val="22"/>
          <w:lang w:val="en-GB"/>
          <w14:textFill>
            <w14:solidFill>
              <w14:schemeClr w14:val="tx1"/>
            </w14:solidFill>
          </w14:textFill>
        </w:rPr>
        <w:t>。</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使用阿拉伯数字对所有</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进行编号（图1、2、3）。</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以连续的数字顺序</w:t>
      </w:r>
      <w:r>
        <w:rPr>
          <w:rFonts w:hint="eastAsia" w:ascii="等线" w:hAnsi="等线" w:eastAsia="等线" w:cs="等线"/>
          <w:color w:val="000000" w:themeColor="text1"/>
          <w:sz w:val="22"/>
          <w:szCs w:val="22"/>
          <w:lang w:val="en-US" w:eastAsia="zh-CN"/>
          <w14:textFill>
            <w14:solidFill>
              <w14:schemeClr w14:val="tx1"/>
            </w14:solidFill>
          </w14:textFill>
        </w:rPr>
        <w:t>为</w:t>
      </w:r>
      <w:r>
        <w:rPr>
          <w:rFonts w:hint="eastAsia" w:ascii="等线" w:hAnsi="等线" w:eastAsia="等线" w:cs="等线"/>
          <w:color w:val="000000" w:themeColor="text1"/>
          <w:sz w:val="22"/>
          <w:szCs w:val="22"/>
          <w:lang w:val="en-GB"/>
          <w14:textFill>
            <w14:solidFill>
              <w14:schemeClr w14:val="tx1"/>
            </w14:solidFill>
          </w14:textFill>
        </w:rPr>
        <w:t>文本中的所有</w:t>
      </w:r>
      <w:r>
        <w:rPr>
          <w:rFonts w:hint="eastAsia" w:ascii="等线" w:hAnsi="等线" w:eastAsia="等线" w:cs="等线"/>
          <w:color w:val="000000" w:themeColor="text1"/>
          <w:sz w:val="22"/>
          <w:szCs w:val="22"/>
          <w:lang w:val="en-US" w:eastAsia="zh-CN"/>
          <w14:textFill>
            <w14:solidFill>
              <w14:schemeClr w14:val="tx1"/>
            </w14:solidFill>
          </w14:textFill>
        </w:rPr>
        <w:t>图片编号</w:t>
      </w:r>
      <w:r>
        <w:rPr>
          <w:rFonts w:hint="eastAsia" w:ascii="等线" w:hAnsi="等线" w:eastAsia="等线" w:cs="等线"/>
          <w:color w:val="000000" w:themeColor="text1"/>
          <w:sz w:val="22"/>
          <w:szCs w:val="22"/>
          <w:lang w:val="en-GB"/>
          <w14:textFill>
            <w14:solidFill>
              <w14:schemeClr w14:val="tx1"/>
            </w14:solidFill>
          </w14:textFill>
        </w:rPr>
        <w:t>。</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用小写字母（a、b、c等）表示</w:t>
      </w:r>
      <w:r>
        <w:rPr>
          <w:rFonts w:hint="eastAsia" w:ascii="等线" w:hAnsi="等线" w:eastAsia="等线" w:cs="等线"/>
          <w:color w:val="000000" w:themeColor="text1"/>
          <w:sz w:val="22"/>
          <w:szCs w:val="22"/>
          <w:lang w:val="en-US" w:eastAsia="zh-CN"/>
          <w14:textFill>
            <w14:solidFill>
              <w14:schemeClr w14:val="tx1"/>
            </w14:solidFill>
          </w14:textFill>
        </w:rPr>
        <w:t>图片的各</w:t>
      </w:r>
      <w:r>
        <w:rPr>
          <w:rFonts w:hint="eastAsia" w:ascii="等线" w:hAnsi="等线" w:eastAsia="等线" w:cs="等线"/>
          <w:color w:val="000000" w:themeColor="text1"/>
          <w:sz w:val="22"/>
          <w:szCs w:val="22"/>
          <w:lang w:val="en-GB"/>
          <w14:textFill>
            <w14:solidFill>
              <w14:schemeClr w14:val="tx1"/>
            </w14:solidFill>
          </w14:textFill>
        </w:rPr>
        <w:t>部分。</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如果您的文章包含</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的附录，请继续</w:t>
      </w:r>
      <w:r>
        <w:rPr>
          <w:rFonts w:hint="eastAsia" w:ascii="等线" w:hAnsi="等线" w:eastAsia="等线" w:cs="等线"/>
          <w:color w:val="000000" w:themeColor="text1"/>
          <w:sz w:val="22"/>
          <w:szCs w:val="22"/>
          <w:lang w:val="en-US" w:eastAsia="zh-CN"/>
          <w14:textFill>
            <w14:solidFill>
              <w14:schemeClr w14:val="tx1"/>
            </w14:solidFill>
          </w14:textFill>
        </w:rPr>
        <w:t>接着</w:t>
      </w:r>
      <w:r>
        <w:rPr>
          <w:rFonts w:hint="eastAsia" w:ascii="等线" w:hAnsi="等线" w:eastAsia="等线" w:cs="等线"/>
          <w:color w:val="000000" w:themeColor="text1"/>
          <w:sz w:val="22"/>
          <w:szCs w:val="22"/>
          <w:lang w:val="en-GB"/>
          <w14:textFill>
            <w14:solidFill>
              <w14:schemeClr w14:val="tx1"/>
            </w14:solidFill>
          </w14:textFill>
        </w:rPr>
        <w:t>正文中最后一个数字</w:t>
      </w:r>
      <w:r>
        <w:rPr>
          <w:rFonts w:hint="eastAsia" w:ascii="等线" w:hAnsi="等线" w:eastAsia="等线" w:cs="等线"/>
          <w:color w:val="000000" w:themeColor="text1"/>
          <w:sz w:val="22"/>
          <w:szCs w:val="22"/>
          <w:lang w:val="en-US" w:eastAsia="zh-CN"/>
          <w14:textFill>
            <w14:solidFill>
              <w14:schemeClr w14:val="tx1"/>
            </w14:solidFill>
          </w14:textFill>
        </w:rPr>
        <w:t>进行</w:t>
      </w:r>
      <w:r>
        <w:rPr>
          <w:rFonts w:hint="eastAsia" w:ascii="等线" w:hAnsi="等线" w:eastAsia="等线" w:cs="等线"/>
          <w:color w:val="000000" w:themeColor="text1"/>
          <w:sz w:val="22"/>
          <w:szCs w:val="22"/>
          <w:lang w:val="en-GB"/>
          <w14:textFill>
            <w14:solidFill>
              <w14:schemeClr w14:val="tx1"/>
            </w14:solidFill>
          </w14:textFill>
        </w:rPr>
        <w:t>编号。不要</w:t>
      </w:r>
      <w:r>
        <w:rPr>
          <w:rFonts w:hint="eastAsia" w:ascii="等线" w:hAnsi="等线" w:eastAsia="等线" w:cs="等线"/>
          <w:color w:val="000000" w:themeColor="text1"/>
          <w:sz w:val="22"/>
          <w:szCs w:val="22"/>
          <w:lang w:val="en-US" w:eastAsia="zh-CN"/>
          <w14:textFill>
            <w14:solidFill>
              <w14:schemeClr w14:val="tx1"/>
            </w14:solidFill>
          </w14:textFill>
        </w:rPr>
        <w:t>重新</w:t>
      </w:r>
      <w:r>
        <w:rPr>
          <w:rFonts w:hint="eastAsia" w:ascii="等线" w:hAnsi="等线" w:eastAsia="等线" w:cs="等线"/>
          <w:color w:val="000000" w:themeColor="text1"/>
          <w:sz w:val="22"/>
          <w:szCs w:val="22"/>
          <w:lang w:val="en-GB"/>
          <w14:textFill>
            <w14:solidFill>
              <w14:schemeClr w14:val="tx1"/>
            </w14:solidFill>
          </w14:textFill>
        </w:rPr>
        <w:t>编号附录中的</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比如</w:t>
      </w:r>
      <w:r>
        <w:rPr>
          <w:rFonts w:hint="eastAsia" w:ascii="等线" w:hAnsi="等线" w:eastAsia="等线" w:cs="等线"/>
          <w:color w:val="000000" w:themeColor="text1"/>
          <w:sz w:val="22"/>
          <w:szCs w:val="22"/>
          <w:lang w:val="en-GB"/>
          <w14:textFill>
            <w14:solidFill>
              <w14:schemeClr w14:val="tx1"/>
            </w14:solidFill>
          </w14:textFill>
        </w:rPr>
        <w:t>“A1、A2、A3等”。</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确保坐标轴是黑色的。</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避免不必要的网格线、着色和框架。</w:t>
      </w:r>
    </w:p>
    <w:p>
      <w:pPr>
        <w:pStyle w:val="6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不要使用模糊的线条或</w:t>
      </w:r>
      <w:r>
        <w:rPr>
          <w:rFonts w:hint="eastAsia" w:ascii="等线" w:hAnsi="等线" w:eastAsia="等线" w:cs="等线"/>
          <w:color w:val="000000" w:themeColor="text1"/>
          <w:sz w:val="22"/>
          <w:szCs w:val="22"/>
          <w:lang w:val="en-US" w:eastAsia="zh-CN"/>
          <w14:textFill>
            <w14:solidFill>
              <w14:schemeClr w14:val="tx1"/>
            </w14:solidFill>
          </w14:textFill>
        </w:rPr>
        <w:t>字符</w:t>
      </w:r>
      <w:r>
        <w:rPr>
          <w:rFonts w:hint="eastAsia" w:ascii="等线" w:hAnsi="等线" w:eastAsia="等线" w:cs="等线"/>
          <w:color w:val="000000" w:themeColor="text1"/>
          <w:sz w:val="22"/>
          <w:szCs w:val="22"/>
          <w:lang w:val="en-GB"/>
          <w14:textFill>
            <w14:solidFill>
              <w14:schemeClr w14:val="tx1"/>
            </w14:solidFill>
          </w14:textFill>
        </w:rPr>
        <w:t>，并检查图形中所有的线条和</w:t>
      </w:r>
      <w:r>
        <w:rPr>
          <w:rFonts w:hint="eastAsia" w:ascii="等线" w:hAnsi="等线" w:eastAsia="等线" w:cs="等线"/>
          <w:color w:val="000000" w:themeColor="text1"/>
          <w:sz w:val="22"/>
          <w:szCs w:val="22"/>
          <w:lang w:val="en-US" w:eastAsia="zh-CN"/>
          <w14:textFill>
            <w14:solidFill>
              <w14:schemeClr w14:val="tx1"/>
            </w14:solidFill>
          </w14:textFill>
        </w:rPr>
        <w:t>字符</w:t>
      </w:r>
      <w:r>
        <w:rPr>
          <w:rFonts w:hint="eastAsia" w:ascii="等线" w:hAnsi="等线" w:eastAsia="等线" w:cs="等线"/>
          <w:color w:val="000000" w:themeColor="text1"/>
          <w:sz w:val="22"/>
          <w:szCs w:val="22"/>
          <w:lang w:val="en-GB"/>
          <w14:textFill>
            <w14:solidFill>
              <w14:schemeClr w14:val="tx1"/>
            </w14:solidFill>
          </w14:textFill>
        </w:rPr>
        <w:t>在最终尺寸上是否清晰可见。所有</w:t>
      </w:r>
      <w:r>
        <w:rPr>
          <w:rFonts w:hint="eastAsia" w:ascii="等线" w:hAnsi="等线" w:eastAsia="等线" w:cs="等线"/>
          <w:color w:val="000000" w:themeColor="text1"/>
          <w:sz w:val="22"/>
          <w:szCs w:val="22"/>
          <w:lang w:val="en-US" w:eastAsia="zh-CN"/>
          <w14:textFill>
            <w14:solidFill>
              <w14:schemeClr w14:val="tx1"/>
            </w14:solidFill>
          </w14:textFill>
        </w:rPr>
        <w:t>线段</w:t>
      </w:r>
      <w:r>
        <w:rPr>
          <w:rFonts w:hint="eastAsia" w:ascii="等线" w:hAnsi="等线" w:eastAsia="等线" w:cs="等线"/>
          <w:color w:val="000000" w:themeColor="text1"/>
          <w:sz w:val="22"/>
          <w:szCs w:val="22"/>
          <w:lang w:val="en-GB"/>
          <w14:textFill>
            <w14:solidFill>
              <w14:schemeClr w14:val="tx1"/>
            </w14:solidFill>
          </w14:textFill>
        </w:rPr>
        <w:t>应至少有0.1 mm（0.3 pt）宽。字体大小应该为8或8以上。</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标记所有轴，并包括测量单位。</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在标签中使用适当的小数位，确保沿轴的所有数字都具有相同数量的</w:t>
      </w:r>
      <w:r>
        <w:rPr>
          <w:rFonts w:hint="eastAsia" w:ascii="等线" w:hAnsi="等线" w:eastAsia="等线" w:cs="等线"/>
          <w:color w:val="000000" w:themeColor="text1"/>
          <w:sz w:val="22"/>
          <w:szCs w:val="22"/>
          <w:lang w:val="en-US" w:eastAsia="zh-CN"/>
          <w14:textFill>
            <w14:solidFill>
              <w14:schemeClr w14:val="tx1"/>
            </w14:solidFill>
          </w14:textFill>
        </w:rPr>
        <w:t>有效</w:t>
      </w:r>
      <w:r>
        <w:rPr>
          <w:rFonts w:hint="eastAsia" w:ascii="等线" w:hAnsi="等线" w:eastAsia="等线" w:cs="等线"/>
          <w:color w:val="000000" w:themeColor="text1"/>
          <w:sz w:val="22"/>
          <w:szCs w:val="22"/>
          <w:lang w:val="en-GB"/>
          <w14:textFill>
            <w14:solidFill>
              <w14:schemeClr w14:val="tx1"/>
            </w14:solidFill>
          </w14:textFill>
        </w:rPr>
        <w:t>数字（例如，1.0、1.5、2.0而不是1、1.5、2）。</w:t>
      </w:r>
    </w:p>
    <w:p>
      <w:pPr>
        <w:pStyle w:val="5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不要在轴标签和</w:t>
      </w:r>
      <w:r>
        <w:rPr>
          <w:rFonts w:hint="eastAsia" w:ascii="等线" w:hAnsi="等线" w:eastAsia="等线" w:cs="等线"/>
          <w:color w:val="000000" w:themeColor="text1"/>
          <w:sz w:val="22"/>
          <w:szCs w:val="22"/>
          <w:lang w:val="en-US" w:eastAsia="zh-CN"/>
          <w14:textFill>
            <w14:solidFill>
              <w14:schemeClr w14:val="tx1"/>
            </w14:solidFill>
          </w14:textFill>
        </w:rPr>
        <w:t>轴刻度</w:t>
      </w:r>
      <w:r>
        <w:rPr>
          <w:rFonts w:hint="eastAsia" w:ascii="等线" w:hAnsi="等线" w:eastAsia="等线" w:cs="等线"/>
          <w:color w:val="000000" w:themeColor="text1"/>
          <w:sz w:val="22"/>
          <w:szCs w:val="22"/>
          <w:lang w:val="en-GB"/>
          <w14:textFill>
            <w14:solidFill>
              <w14:schemeClr w14:val="tx1"/>
            </w14:solidFill>
          </w14:textFill>
        </w:rPr>
        <w:t>中重复</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w:t>
      </w:r>
    </w:p>
    <w:p>
      <w:pPr>
        <w:pStyle w:val="6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匹配图形之间的字体和字体大小。在</w:t>
      </w:r>
      <w:r>
        <w:rPr>
          <w:rFonts w:hint="eastAsia" w:ascii="等线" w:hAnsi="等线" w:eastAsia="等线" w:cs="等线"/>
          <w:color w:val="000000" w:themeColor="text1"/>
          <w:sz w:val="22"/>
          <w:szCs w:val="22"/>
          <w:lang w:val="en-US" w:eastAsia="zh-CN"/>
          <w14:textFill>
            <w14:solidFill>
              <w14:schemeClr w14:val="tx1"/>
            </w14:solidFill>
          </w14:textFill>
        </w:rPr>
        <w:t>一幅图中</w:t>
      </w:r>
      <w:r>
        <w:rPr>
          <w:rFonts w:hint="eastAsia" w:ascii="等线" w:hAnsi="等线" w:eastAsia="等线" w:cs="等线"/>
          <w:color w:val="000000" w:themeColor="text1"/>
          <w:sz w:val="22"/>
          <w:szCs w:val="22"/>
          <w:lang w:val="en-GB"/>
          <w14:textFill>
            <w14:solidFill>
              <w14:schemeClr w14:val="tx1"/>
            </w14:solidFill>
          </w14:textFill>
        </w:rPr>
        <w:t>，确保轴标签的大小相似。</w:t>
      </w:r>
    </w:p>
    <w:p>
      <w:pPr>
        <w:pStyle w:val="47"/>
        <w:spacing w:after="200" w:line="276" w:lineRule="auto"/>
        <w:jc w:val="both"/>
        <w:rPr>
          <w:rFonts w:hint="eastAsia" w:ascii="等线" w:hAnsi="等线" w:eastAsia="等线" w:cs="等线"/>
          <w:color w:val="000000" w:themeColor="text1"/>
          <w:sz w:val="21"/>
          <w:szCs w:val="21"/>
          <w:lang w:val="en-GB"/>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确保所有</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14:textFill>
            <w14:solidFill>
              <w14:schemeClr w14:val="tx1"/>
            </w14:solidFill>
          </w14:textFill>
        </w:rPr>
        <w:t>在灰度上都</w:t>
      </w:r>
      <w:r>
        <w:rPr>
          <w:rFonts w:hint="eastAsia" w:ascii="等线" w:hAnsi="等线" w:eastAsia="等线" w:cs="等线"/>
          <w:color w:val="000000" w:themeColor="text1"/>
          <w:sz w:val="22"/>
          <w:szCs w:val="22"/>
          <w:lang w:val="en-US" w:eastAsia="zh-CN"/>
          <w14:textFill>
            <w14:solidFill>
              <w14:schemeClr w14:val="tx1"/>
            </w14:solidFill>
          </w14:textFill>
        </w:rPr>
        <w:t>有所区分</w:t>
      </w:r>
      <w:r>
        <w:rPr>
          <w:rFonts w:hint="eastAsia" w:ascii="等线" w:hAnsi="等线" w:eastAsia="等线" w:cs="等线"/>
          <w:color w:val="000000" w:themeColor="text1"/>
          <w:sz w:val="22"/>
          <w:szCs w:val="22"/>
          <w14:textFill>
            <w14:solidFill>
              <w14:schemeClr w14:val="tx1"/>
            </w14:solidFill>
          </w14:textFill>
        </w:rPr>
        <w:t>。</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网上出版的彩色插图是免费的</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作者需要</w:t>
      </w:r>
      <w:r>
        <w:rPr>
          <w:rFonts w:hint="eastAsia" w:ascii="等线" w:hAnsi="等线" w:eastAsia="等线" w:cs="等线"/>
          <w:color w:val="000000" w:themeColor="text1"/>
          <w:sz w:val="22"/>
          <w:szCs w:val="22"/>
          <w:lang w:val="en-US" w:eastAsia="zh-CN"/>
          <w14:textFill>
            <w14:solidFill>
              <w14:schemeClr w14:val="tx1"/>
            </w14:solidFill>
          </w14:textFill>
        </w:rPr>
        <w:t>承担</w:t>
      </w:r>
      <w:r>
        <w:rPr>
          <w:rFonts w:hint="eastAsia" w:ascii="等线" w:hAnsi="等线" w:eastAsia="等线" w:cs="等线"/>
          <w:color w:val="000000" w:themeColor="text1"/>
          <w:sz w:val="22"/>
          <w:szCs w:val="22"/>
          <w14:textFill>
            <w14:solidFill>
              <w14:schemeClr w14:val="tx1"/>
            </w14:solidFill>
          </w14:textFill>
        </w:rPr>
        <w:t>在印刷版中的颜色的额外成本。</w:t>
      </w:r>
      <w:r>
        <w:rPr>
          <w:rFonts w:hint="eastAsia" w:ascii="等线" w:hAnsi="等线" w:eastAsia="等线" w:cs="等线"/>
          <w:color w:val="000000" w:themeColor="text1"/>
          <w:sz w:val="22"/>
          <w:szCs w:val="22"/>
          <w:lang w:val="en-GB"/>
          <w14:textFill>
            <w14:solidFill>
              <w14:schemeClr w14:val="tx1"/>
            </w14:solidFill>
          </w14:textFill>
        </w:rPr>
        <w:t>如果</w:t>
      </w:r>
      <w:r>
        <w:rPr>
          <w:rFonts w:hint="eastAsia" w:ascii="等线" w:hAnsi="等线" w:eastAsia="等线" w:cs="等线"/>
          <w:color w:val="000000" w:themeColor="text1"/>
          <w:sz w:val="22"/>
          <w:szCs w:val="22"/>
          <w:lang w:val="en-US" w:eastAsia="zh-CN"/>
          <w14:textFill>
            <w14:solidFill>
              <w14:schemeClr w14:val="tx1"/>
            </w14:solidFill>
          </w14:textFill>
        </w:rPr>
        <w:t>有必要印刷彩色图片但缺乏</w:t>
      </w:r>
      <w:r>
        <w:rPr>
          <w:rFonts w:hint="eastAsia" w:ascii="等线" w:hAnsi="等线" w:eastAsia="等线" w:cs="等线"/>
          <w:color w:val="000000" w:themeColor="text1"/>
          <w:sz w:val="22"/>
          <w:szCs w:val="22"/>
          <w:lang w:val="en-GB"/>
          <w14:textFill>
            <w14:solidFill>
              <w14:schemeClr w14:val="tx1"/>
            </w14:solidFill>
          </w14:textFill>
        </w:rPr>
        <w:t>资金，请联系主编。</w:t>
      </w:r>
    </w:p>
    <w:p>
      <w:pPr>
        <w:pStyle w:val="47"/>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如果打印版本中</w:t>
      </w:r>
      <w:r>
        <w:rPr>
          <w:rFonts w:hint="eastAsia" w:ascii="等线" w:hAnsi="等线" w:eastAsia="等线" w:cs="等线"/>
          <w:color w:val="000000" w:themeColor="text1"/>
          <w:sz w:val="22"/>
          <w:szCs w:val="22"/>
          <w:lang w:val="en-US" w:eastAsia="zh-CN"/>
          <w14:textFill>
            <w14:solidFill>
              <w14:schemeClr w14:val="tx1"/>
            </w14:solidFill>
          </w14:textFill>
        </w:rPr>
        <w:t>使用黑白打印</w:t>
      </w:r>
      <w:r>
        <w:rPr>
          <w:rFonts w:hint="eastAsia" w:ascii="等线" w:hAnsi="等线" w:eastAsia="等线" w:cs="等线"/>
          <w:color w:val="000000" w:themeColor="text1"/>
          <w:sz w:val="22"/>
          <w:szCs w:val="22"/>
          <w:lang w:val="en-GB"/>
          <w14:textFill>
            <w14:solidFill>
              <w14:schemeClr w14:val="tx1"/>
            </w14:solidFill>
          </w14:textFill>
        </w:rPr>
        <w:t>，请确保</w:t>
      </w:r>
      <w:r>
        <w:rPr>
          <w:rFonts w:hint="eastAsia" w:ascii="等线" w:hAnsi="等线" w:eastAsia="等线" w:cs="等线"/>
          <w:color w:val="000000" w:themeColor="text1"/>
          <w:sz w:val="22"/>
          <w:szCs w:val="22"/>
          <w:lang w:val="en-US" w:eastAsia="zh-CN"/>
          <w14:textFill>
            <w14:solidFill>
              <w14:schemeClr w14:val="tx1"/>
            </w14:solidFill>
          </w14:textFill>
        </w:rPr>
        <w:t>各种</w:t>
      </w:r>
      <w:r>
        <w:rPr>
          <w:rFonts w:hint="eastAsia" w:ascii="等线" w:hAnsi="等线" w:eastAsia="等线" w:cs="等线"/>
          <w:color w:val="000000" w:themeColor="text1"/>
          <w:sz w:val="22"/>
          <w:szCs w:val="22"/>
          <w:lang w:val="en-GB"/>
          <w14:textFill>
            <w14:solidFill>
              <w14:schemeClr w14:val="tx1"/>
            </w14:solidFill>
          </w14:textFill>
        </w:rPr>
        <w:t>信息仍然可见。许多颜色在转换为黑白时是无法区分的。</w:t>
      </w:r>
    </w:p>
    <w:p>
      <w:pPr>
        <w:pStyle w:val="6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地图中</w:t>
      </w:r>
      <w:r>
        <w:rPr>
          <w:rFonts w:hint="eastAsia" w:ascii="等线" w:hAnsi="等线" w:eastAsia="等线" w:cs="等线"/>
          <w:color w:val="000000" w:themeColor="text1"/>
          <w:sz w:val="22"/>
          <w:szCs w:val="22"/>
          <w:lang w:val="en-US" w:eastAsia="zh-CN"/>
          <w14:textFill>
            <w14:solidFill>
              <w14:schemeClr w14:val="tx1"/>
            </w14:solidFill>
          </w14:textFill>
        </w:rPr>
        <w:t>应</w:t>
      </w:r>
      <w:r>
        <w:rPr>
          <w:rFonts w:hint="eastAsia" w:ascii="等线" w:hAnsi="等线" w:eastAsia="等线" w:cs="等线"/>
          <w:color w:val="000000" w:themeColor="text1"/>
          <w:sz w:val="22"/>
          <w:szCs w:val="22"/>
          <w:lang w:val="en-GB"/>
          <w14:textFill>
            <w14:solidFill>
              <w14:schemeClr w14:val="tx1"/>
            </w14:solidFill>
          </w14:textFill>
        </w:rPr>
        <w:t>包括比例尺和罗盘</w:t>
      </w:r>
      <w:r>
        <w:rPr>
          <w:rFonts w:hint="eastAsia" w:ascii="等线" w:hAnsi="等线" w:eastAsia="等线" w:cs="等线"/>
          <w:color w:val="000000" w:themeColor="text1"/>
          <w:sz w:val="22"/>
          <w:szCs w:val="22"/>
          <w:lang w:val="en-US" w:eastAsia="zh-CN"/>
          <w14:textFill>
            <w14:solidFill>
              <w14:schemeClr w14:val="tx1"/>
            </w14:solidFill>
          </w14:textFill>
        </w:rPr>
        <w:t>指示</w:t>
      </w:r>
      <w:r>
        <w:rPr>
          <w:rFonts w:hint="eastAsia" w:ascii="等线" w:hAnsi="等线" w:eastAsia="等线" w:cs="等线"/>
          <w:color w:val="000000" w:themeColor="text1"/>
          <w:sz w:val="22"/>
          <w:szCs w:val="22"/>
          <w:lang w:val="en-GB"/>
          <w14:textFill>
            <w14:solidFill>
              <w14:schemeClr w14:val="tx1"/>
            </w14:solidFill>
          </w14:textFill>
        </w:rPr>
        <w:t>方向。</w:t>
      </w:r>
    </w:p>
    <w:p>
      <w:pPr>
        <w:pStyle w:val="6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如果在照片中使用了任何放大倍数，请使用图中的比例尺来表示。</w:t>
      </w:r>
    </w:p>
    <w:p>
      <w:pPr>
        <w:pStyle w:val="60"/>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插图的最低分辨率应该为300 dpi。</w:t>
      </w:r>
    </w:p>
    <w:p>
      <w:pPr>
        <w:pStyle w:val="6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在线附录（电子补充资料）中的</w:t>
      </w:r>
      <w:r>
        <w:rPr>
          <w:rFonts w:hint="eastAsia" w:ascii="等线" w:hAnsi="等线" w:eastAsia="等线" w:cs="等线"/>
          <w:color w:val="000000" w:themeColor="text1"/>
          <w:sz w:val="22"/>
          <w:szCs w:val="22"/>
          <w:lang w:val="en-US" w:eastAsia="zh-CN"/>
          <w14:textFill>
            <w14:solidFill>
              <w14:schemeClr w14:val="tx1"/>
            </w14:solidFill>
          </w14:textFill>
        </w:rPr>
        <w:t>图片应另外编号</w:t>
      </w:r>
      <w:r>
        <w:rPr>
          <w:rFonts w:hint="eastAsia" w:ascii="等线" w:hAnsi="等线" w:eastAsia="等线" w:cs="等线"/>
          <w:color w:val="000000" w:themeColor="text1"/>
          <w:sz w:val="22"/>
          <w:szCs w:val="22"/>
          <w:lang w:val="en-GB"/>
          <w14:textFill>
            <w14:solidFill>
              <w14:schemeClr w14:val="tx1"/>
            </w14:solidFill>
          </w14:textFill>
        </w:rPr>
        <w:t>。</w:t>
      </w:r>
    </w:p>
    <w:p>
      <w:pPr>
        <w:pStyle w:val="6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每个</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都应该有一个简洁的标题，准确地描述它所显示的内容。</w:t>
      </w:r>
    </w:p>
    <w:p>
      <w:pPr>
        <w:pStyle w:val="42"/>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在图标题中包括研究分类单元、地点和日期。</w:t>
      </w:r>
    </w:p>
    <w:p>
      <w:pPr>
        <w:pStyle w:val="42"/>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如果一个图形包括被捕获的动物的照片，请在标题中</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lang w:val="en-GB"/>
          <w14:textFill>
            <w14:solidFill>
              <w14:schemeClr w14:val="tx1"/>
            </w14:solidFill>
          </w14:textFill>
        </w:rPr>
        <w:t>您的捕获权限。</w:t>
      </w:r>
    </w:p>
    <w:p>
      <w:pPr>
        <w:pStyle w:val="42"/>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如果一个数字包括人类处理灵长类动物的情况，则</w:t>
      </w:r>
      <w:r>
        <w:rPr>
          <w:rFonts w:hint="eastAsia" w:ascii="等线" w:hAnsi="等线" w:eastAsia="等线" w:cs="等线"/>
          <w:color w:val="000000" w:themeColor="text1"/>
          <w:sz w:val="22"/>
          <w:szCs w:val="22"/>
          <w:lang w:val="en-US" w:eastAsia="zh-CN"/>
          <w14:textFill>
            <w14:solidFill>
              <w14:schemeClr w14:val="tx1"/>
            </w14:solidFill>
          </w14:textFill>
        </w:rPr>
        <w:t>需说明</w:t>
      </w:r>
      <w:r>
        <w:rPr>
          <w:rFonts w:hint="eastAsia" w:ascii="等线" w:hAnsi="等线" w:eastAsia="等线" w:cs="等线"/>
          <w:color w:val="000000" w:themeColor="text1"/>
          <w:sz w:val="22"/>
          <w:szCs w:val="22"/>
          <w:lang w:val="en-GB"/>
          <w14:textFill>
            <w14:solidFill>
              <w14:schemeClr w14:val="tx1"/>
            </w14:solidFill>
          </w14:textFill>
        </w:rPr>
        <w:t>伦理许可的细节。</w:t>
      </w:r>
    </w:p>
    <w:p>
      <w:pPr>
        <w:pStyle w:val="42"/>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读者应该能够</w:t>
      </w:r>
      <w:r>
        <w:rPr>
          <w:rFonts w:hint="eastAsia" w:ascii="等线" w:hAnsi="等线" w:eastAsia="等线" w:cs="等线"/>
          <w:color w:val="000000" w:themeColor="text1"/>
          <w:sz w:val="22"/>
          <w:szCs w:val="22"/>
          <w:lang w:val="en-US" w:eastAsia="zh-CN"/>
          <w14:textFill>
            <w14:solidFill>
              <w14:schemeClr w14:val="tx1"/>
            </w14:solidFill>
          </w14:textFill>
        </w:rPr>
        <w:t>在</w:t>
      </w:r>
      <w:r>
        <w:rPr>
          <w:rFonts w:hint="eastAsia" w:ascii="等线" w:hAnsi="等线" w:eastAsia="等线" w:cs="等线"/>
          <w:color w:val="000000" w:themeColor="text1"/>
          <w:sz w:val="22"/>
          <w:szCs w:val="22"/>
          <w:lang w:val="en-GB"/>
          <w14:textFill>
            <w14:solidFill>
              <w14:schemeClr w14:val="tx1"/>
            </w14:solidFill>
          </w14:textFill>
        </w:rPr>
        <w:t>不参考文本</w:t>
      </w:r>
      <w:r>
        <w:rPr>
          <w:rFonts w:hint="eastAsia" w:ascii="等线" w:hAnsi="等线" w:eastAsia="等线" w:cs="等线"/>
          <w:color w:val="000000" w:themeColor="text1"/>
          <w:sz w:val="22"/>
          <w:szCs w:val="22"/>
          <w:lang w:val="en-US" w:eastAsia="zh-CN"/>
          <w14:textFill>
            <w14:solidFill>
              <w14:schemeClr w14:val="tx1"/>
            </w14:solidFill>
          </w14:textFill>
        </w:rPr>
        <w:t>的情况下理解图片</w:t>
      </w:r>
      <w:r>
        <w:rPr>
          <w:rFonts w:hint="eastAsia" w:ascii="等线" w:hAnsi="等线" w:eastAsia="等线" w:cs="等线"/>
          <w:color w:val="000000" w:themeColor="text1"/>
          <w:sz w:val="22"/>
          <w:szCs w:val="22"/>
          <w:lang w:val="en-GB"/>
          <w14:textFill>
            <w14:solidFill>
              <w14:schemeClr w14:val="tx1"/>
            </w14:solidFill>
          </w14:textFill>
        </w:rPr>
        <w:t>。定义标题中的所有缩写和术语，使用和文本中相同的术语。</w:t>
      </w:r>
    </w:p>
    <w:p>
      <w:pPr>
        <w:pStyle w:val="44"/>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在图片标题中明确</w:t>
      </w:r>
      <w:r>
        <w:rPr>
          <w:rFonts w:hint="eastAsia" w:ascii="等线" w:hAnsi="等线" w:eastAsia="等线" w:cs="等线"/>
          <w:color w:val="000000" w:themeColor="text1"/>
          <w:sz w:val="22"/>
          <w:szCs w:val="22"/>
          <w:lang w:val="en-GB"/>
          <w14:textFill>
            <w14:solidFill>
              <w14:schemeClr w14:val="tx1"/>
            </w14:solidFill>
          </w14:textFill>
        </w:rPr>
        <w:t>图中找到的所有元素。</w:t>
      </w:r>
    </w:p>
    <w:p>
      <w:pPr>
        <w:pStyle w:val="47"/>
        <w:spacing w:after="200" w:line="276" w:lineRule="auto"/>
        <w:jc w:val="both"/>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图片注释</w:t>
      </w:r>
      <w:r>
        <w:rPr>
          <w:rFonts w:hint="eastAsia" w:ascii="等线" w:hAnsi="等线" w:eastAsia="等线" w:cs="等线"/>
          <w:color w:val="000000" w:themeColor="text1"/>
          <w:sz w:val="22"/>
          <w:szCs w:val="22"/>
          <w:lang w:val="en-GB"/>
          <w14:textFill>
            <w14:solidFill>
              <w14:schemeClr w14:val="tx1"/>
            </w14:solidFill>
          </w14:textFill>
        </w:rPr>
        <w:t>的末尾引用原始来源来确定以前发表的材料。</w:t>
      </w:r>
    </w:p>
    <w:p>
      <w:pPr>
        <w:bidi w:val="0"/>
        <w:rPr>
          <w:rFonts w:hint="eastAsia"/>
        </w:rPr>
      </w:pPr>
      <w:r>
        <w:rPr>
          <w:rFonts w:hint="eastAsia"/>
        </w:rPr>
        <w:t>生成的人工智能图像：请检查</w:t>
      </w:r>
      <w:r>
        <w:rPr>
          <w:rStyle w:val="36"/>
          <w:rFonts w:hint="eastAsia" w:ascii="等线" w:hAnsi="等线" w:eastAsia="等线" w:cs="等线"/>
          <w:b w:val="0"/>
          <w:bCs w:val="0"/>
          <w:color w:val="000000" w:themeColor="text1"/>
          <w:szCs w:val="22"/>
          <w14:textFill>
            <w14:solidFill>
              <w14:schemeClr w14:val="tx1"/>
            </w14:solidFill>
          </w14:textFill>
        </w:rPr>
        <w:fldChar w:fldCharType="begin"/>
      </w:r>
      <w:r>
        <w:rPr>
          <w:rStyle w:val="36"/>
          <w:rFonts w:hint="eastAsia" w:ascii="等线" w:hAnsi="等线" w:eastAsia="等线" w:cs="等线"/>
          <w:b w:val="0"/>
          <w:bCs w:val="0"/>
          <w:color w:val="000000" w:themeColor="text1"/>
          <w:szCs w:val="22"/>
          <w14:textFill>
            <w14:solidFill>
              <w14:schemeClr w14:val="tx1"/>
            </w14:solidFill>
          </w14:textFill>
        </w:rPr>
        <w:instrText xml:space="preserve"> HYPERLINK "https://www.springer.com/us/editorial-policies/artificial-intelligence--ai-/25428500" </w:instrText>
      </w:r>
      <w:r>
        <w:rPr>
          <w:rStyle w:val="36"/>
          <w:rFonts w:hint="eastAsia" w:ascii="等线" w:hAnsi="等线" w:eastAsia="等线" w:cs="等线"/>
          <w:b w:val="0"/>
          <w:bCs w:val="0"/>
          <w:color w:val="000000" w:themeColor="text1"/>
          <w:szCs w:val="22"/>
          <w14:textFill>
            <w14:solidFill>
              <w14:schemeClr w14:val="tx1"/>
            </w14:solidFill>
          </w14:textFill>
        </w:rPr>
        <w:fldChar w:fldCharType="separate"/>
      </w:r>
      <w:r>
        <w:rPr>
          <w:rStyle w:val="36"/>
          <w:rFonts w:hint="eastAsia" w:ascii="等线" w:hAnsi="等线" w:eastAsia="等线" w:cs="等线"/>
          <w:b w:val="0"/>
          <w:bCs w:val="0"/>
          <w:color w:val="000000" w:themeColor="text1"/>
          <w:szCs w:val="22"/>
          <w14:textFill>
            <w14:solidFill>
              <w14:schemeClr w14:val="tx1"/>
            </w14:solidFill>
          </w14:textFill>
        </w:rPr>
        <w:t>施普林格关于生成式人工智能图像的政策</w:t>
      </w:r>
      <w:r>
        <w:rPr>
          <w:rStyle w:val="36"/>
          <w:rFonts w:hint="eastAsia" w:ascii="等线" w:hAnsi="等线" w:eastAsia="等线" w:cs="等线"/>
          <w:b w:val="0"/>
          <w:bCs w:val="0"/>
          <w:color w:val="000000" w:themeColor="text1"/>
          <w:szCs w:val="22"/>
          <w14:textFill>
            <w14:solidFill>
              <w14:schemeClr w14:val="tx1"/>
            </w14:solidFill>
          </w14:textFill>
        </w:rPr>
        <w:fldChar w:fldCharType="end"/>
      </w:r>
      <w:r>
        <w:rPr>
          <w:rStyle w:val="36"/>
          <w:rFonts w:hint="eastAsia" w:ascii="等线" w:hAnsi="等线" w:eastAsia="等线" w:cs="等线"/>
          <w:b w:val="0"/>
          <w:bCs w:val="0"/>
          <w:color w:val="000000" w:themeColor="text1"/>
          <w:szCs w:val="22"/>
          <w:lang w:eastAsia="zh-CN"/>
          <w14:textFill>
            <w14:solidFill>
              <w14:schemeClr w14:val="tx1"/>
            </w14:solidFill>
          </w14:textFill>
        </w:rPr>
        <w:t>（</w:t>
      </w:r>
      <w:r>
        <w:rPr>
          <w:rStyle w:val="36"/>
          <w:rFonts w:hint="eastAsia" w:ascii="等线" w:hAnsi="等线" w:eastAsia="等线" w:cs="等线"/>
          <w:b w:val="0"/>
          <w:bCs w:val="0"/>
          <w:color w:val="000000" w:themeColor="text1"/>
          <w:szCs w:val="22"/>
          <w14:textFill>
            <w14:solidFill>
              <w14:schemeClr w14:val="tx1"/>
            </w14:solidFill>
          </w14:textFill>
        </w:rPr>
        <w:fldChar w:fldCharType="begin"/>
      </w:r>
      <w:r>
        <w:rPr>
          <w:rStyle w:val="36"/>
          <w:rFonts w:hint="eastAsia" w:ascii="等线" w:hAnsi="等线" w:eastAsia="等线" w:cs="等线"/>
          <w:b w:val="0"/>
          <w:bCs w:val="0"/>
          <w:color w:val="000000" w:themeColor="text1"/>
          <w:szCs w:val="22"/>
          <w14:textFill>
            <w14:solidFill>
              <w14:schemeClr w14:val="tx1"/>
            </w14:solidFill>
          </w14:textFill>
        </w:rPr>
        <w:instrText xml:space="preserve"> HYPERLINK "https://www.springer.com/us/editorial-policies/artificial-intelligence--ai-/25428500" </w:instrText>
      </w:r>
      <w:r>
        <w:rPr>
          <w:rStyle w:val="36"/>
          <w:rFonts w:hint="eastAsia" w:ascii="等线" w:hAnsi="等线" w:eastAsia="等线" w:cs="等线"/>
          <w:b w:val="0"/>
          <w:bCs w:val="0"/>
          <w:color w:val="000000" w:themeColor="text1"/>
          <w:szCs w:val="22"/>
          <w14:textFill>
            <w14:solidFill>
              <w14:schemeClr w14:val="tx1"/>
            </w14:solidFill>
          </w14:textFill>
        </w:rPr>
        <w:fldChar w:fldCharType="separate"/>
      </w:r>
      <w:r>
        <w:rPr>
          <w:rStyle w:val="36"/>
          <w:rFonts w:hint="eastAsia" w:ascii="等线" w:hAnsi="等线" w:eastAsia="等线" w:cs="等线"/>
          <w:b w:val="0"/>
          <w:bCs w:val="0"/>
          <w:color w:val="000000" w:themeColor="text1"/>
          <w:szCs w:val="22"/>
          <w14:textFill>
            <w14:solidFill>
              <w14:schemeClr w14:val="tx1"/>
            </w14:solidFill>
          </w14:textFill>
        </w:rPr>
        <w:t>Springer’</w:t>
      </w:r>
      <w:bookmarkStart w:id="72" w:name="_GoBack"/>
      <w:bookmarkEnd w:id="72"/>
      <w:r>
        <w:rPr>
          <w:rStyle w:val="36"/>
          <w:rFonts w:hint="eastAsia" w:ascii="等线" w:hAnsi="等线" w:eastAsia="等线" w:cs="等线"/>
          <w:b w:val="0"/>
          <w:bCs w:val="0"/>
          <w:color w:val="000000" w:themeColor="text1"/>
          <w:szCs w:val="22"/>
          <w14:textFill>
            <w14:solidFill>
              <w14:schemeClr w14:val="tx1"/>
            </w14:solidFill>
          </w14:textFill>
        </w:rPr>
        <w:t>s policy on generative AI images</w:t>
      </w:r>
      <w:r>
        <w:rPr>
          <w:rStyle w:val="36"/>
          <w:rFonts w:hint="eastAsia" w:ascii="等线" w:hAnsi="等线" w:eastAsia="等线" w:cs="等线"/>
          <w:b w:val="0"/>
          <w:bCs w:val="0"/>
          <w:color w:val="000000" w:themeColor="text1"/>
          <w:szCs w:val="22"/>
          <w14:textFill>
            <w14:solidFill>
              <w14:schemeClr w14:val="tx1"/>
            </w14:solidFill>
          </w14:textFill>
        </w:rPr>
        <w:fldChar w:fldCharType="end"/>
      </w:r>
      <w:r>
        <w:rPr>
          <w:rStyle w:val="36"/>
          <w:rFonts w:hint="eastAsia" w:ascii="等线" w:hAnsi="等线" w:eastAsia="等线" w:cs="等线"/>
          <w:b w:val="0"/>
          <w:bCs w:val="0"/>
          <w:color w:val="000000" w:themeColor="text1"/>
          <w:szCs w:val="22"/>
          <w:lang w:eastAsia="zh-CN"/>
          <w14:textFill>
            <w14:solidFill>
              <w14:schemeClr w14:val="tx1"/>
            </w14:solidFill>
          </w14:textFill>
        </w:rPr>
        <w:t>）</w:t>
      </w:r>
      <w:r>
        <w:rPr>
          <w:rFonts w:hint="eastAsia"/>
        </w:rPr>
        <w:t>并确保</w:t>
      </w:r>
      <w:r>
        <w:rPr>
          <w:rFonts w:hint="eastAsia"/>
          <w:lang w:eastAsia="zh-CN"/>
        </w:rPr>
        <w:t>您</w:t>
      </w:r>
      <w:r>
        <w:rPr>
          <w:rFonts w:hint="eastAsia"/>
        </w:rPr>
        <w:t>的工作符合其中所描述的原则。</w:t>
      </w:r>
    </w:p>
    <w:p>
      <w:pPr>
        <w:pStyle w:val="2"/>
        <w:ind w:left="714" w:hanging="357"/>
        <w:contextualSpacing w:val="0"/>
        <w:rPr>
          <w:rFonts w:hint="eastAsia" w:ascii="等线" w:hAnsi="等线" w:eastAsia="等线" w:cs="等线"/>
          <w:color w:val="000000" w:themeColor="text1"/>
          <w14:textFill>
            <w14:solidFill>
              <w14:schemeClr w14:val="tx1"/>
            </w14:solidFill>
          </w14:textFill>
        </w:rPr>
      </w:pPr>
      <w:bookmarkStart w:id="53" w:name="_AUTHOR_CHECKLIST_FOR_1"/>
      <w:bookmarkEnd w:id="53"/>
      <w:bookmarkStart w:id="54" w:name="_Toc164690490"/>
      <w:bookmarkStart w:id="55" w:name="_Toc9845"/>
      <w:r>
        <w:rPr>
          <w:rFonts w:hint="eastAsia" w:ascii="等线" w:hAnsi="等线" w:eastAsia="等线" w:cs="等线"/>
          <w:color w:val="000000" w:themeColor="text1"/>
          <w14:textFill>
            <w14:solidFill>
              <w14:schemeClr w14:val="tx1"/>
            </w14:solidFill>
          </w14:textFill>
        </w:rPr>
        <w:t>电子补充材料</w:t>
      </w:r>
      <w:bookmarkEnd w:id="54"/>
      <w:bookmarkEnd w:id="55"/>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施普林格接受</w:t>
      </w:r>
      <w:r>
        <w:rPr>
          <w:rFonts w:hint="eastAsia" w:ascii="等线" w:hAnsi="等线" w:eastAsia="等线" w:cs="等线"/>
          <w:color w:val="000000" w:themeColor="text1"/>
          <w:sz w:val="22"/>
          <w:szCs w:val="22"/>
          <w:lang w:val="en-US" w:eastAsia="zh-CN"/>
          <w14:textFill>
            <w14:solidFill>
              <w14:schemeClr w14:val="tx1"/>
            </w14:solidFill>
          </w14:textFill>
        </w:rPr>
        <w:t>将</w:t>
      </w:r>
      <w:r>
        <w:rPr>
          <w:rFonts w:hint="eastAsia" w:ascii="等线" w:hAnsi="等线" w:eastAsia="等线" w:cs="等线"/>
          <w:color w:val="000000" w:themeColor="text1"/>
          <w:sz w:val="22"/>
          <w:szCs w:val="22"/>
          <w14:textFill>
            <w14:solidFill>
              <w14:schemeClr w14:val="tx1"/>
            </w14:solidFill>
          </w14:textFill>
        </w:rPr>
        <w:t>多媒体文件（动画、</w:t>
      </w:r>
      <w:r>
        <w:rPr>
          <w:rFonts w:hint="eastAsia" w:ascii="等线" w:hAnsi="等线" w:eastAsia="等线" w:cs="等线"/>
          <w:color w:val="000000" w:themeColor="text1"/>
          <w:sz w:val="22"/>
          <w:szCs w:val="22"/>
          <w:lang w:val="en-US" w:eastAsia="zh-CN"/>
          <w14:textFill>
            <w14:solidFill>
              <w14:schemeClr w14:val="tx1"/>
            </w14:solidFill>
          </w14:textFill>
        </w:rPr>
        <w:t>影像</w:t>
      </w:r>
      <w:r>
        <w:rPr>
          <w:rFonts w:hint="eastAsia" w:ascii="等线" w:hAnsi="等线" w:eastAsia="等线" w:cs="等线"/>
          <w:color w:val="000000" w:themeColor="text1"/>
          <w:sz w:val="22"/>
          <w:szCs w:val="22"/>
          <w14:textFill>
            <w14:solidFill>
              <w14:schemeClr w14:val="tx1"/>
            </w14:solidFill>
          </w14:textFill>
        </w:rPr>
        <w:t>、音频等）以及其他补充文件与文章或书籍章节一起在网上出版。这</w:t>
      </w:r>
      <w:r>
        <w:rPr>
          <w:rFonts w:hint="eastAsia" w:ascii="等线" w:hAnsi="等线" w:eastAsia="等线" w:cs="等线"/>
          <w:color w:val="000000" w:themeColor="text1"/>
          <w:sz w:val="22"/>
          <w:szCs w:val="22"/>
          <w:lang w:val="en-US" w:eastAsia="zh-CN"/>
          <w14:textFill>
            <w14:solidFill>
              <w14:schemeClr w14:val="tx1"/>
            </w14:solidFill>
          </w14:textFill>
        </w:rPr>
        <w:t>种方式</w:t>
      </w:r>
      <w:r>
        <w:rPr>
          <w:rFonts w:hint="eastAsia" w:ascii="等线" w:hAnsi="等线" w:eastAsia="等线" w:cs="等线"/>
          <w:color w:val="000000" w:themeColor="text1"/>
          <w:sz w:val="22"/>
          <w:szCs w:val="22"/>
          <w14:textFill>
            <w14:solidFill>
              <w14:schemeClr w14:val="tx1"/>
            </w14:solidFill>
          </w14:textFill>
        </w:rPr>
        <w:t>可以为文章添加</w:t>
      </w:r>
      <w:r>
        <w:rPr>
          <w:rFonts w:hint="eastAsia" w:ascii="等线" w:hAnsi="等线" w:eastAsia="等线" w:cs="等线"/>
          <w:color w:val="000000" w:themeColor="text1"/>
          <w:sz w:val="22"/>
          <w:szCs w:val="22"/>
          <w:lang w:val="en-US" w:eastAsia="zh-CN"/>
          <w14:textFill>
            <w14:solidFill>
              <w14:schemeClr w14:val="tx1"/>
            </w14:solidFill>
          </w14:textFill>
        </w:rPr>
        <w:t>丰富度</w:t>
      </w:r>
      <w:r>
        <w:rPr>
          <w:rFonts w:hint="eastAsia" w:ascii="等线" w:hAnsi="等线" w:eastAsia="等线" w:cs="等线"/>
          <w:color w:val="000000" w:themeColor="text1"/>
          <w:sz w:val="22"/>
          <w:szCs w:val="22"/>
          <w14:textFill>
            <w14:solidFill>
              <w14:schemeClr w14:val="tx1"/>
            </w14:solidFill>
          </w14:textFill>
        </w:rPr>
        <w:t>，因为</w:t>
      </w:r>
      <w:r>
        <w:rPr>
          <w:rFonts w:hint="eastAsia" w:ascii="等线" w:hAnsi="等线" w:eastAsia="等线" w:cs="等线"/>
          <w:color w:val="000000" w:themeColor="text1"/>
          <w:sz w:val="22"/>
          <w:szCs w:val="22"/>
          <w:lang w:val="en-US" w:eastAsia="zh-CN"/>
          <w14:textFill>
            <w14:solidFill>
              <w14:schemeClr w14:val="tx1"/>
            </w14:solidFill>
          </w14:textFill>
        </w:rPr>
        <w:t>有些</w:t>
      </w:r>
      <w:r>
        <w:rPr>
          <w:rFonts w:hint="eastAsia" w:ascii="等线" w:hAnsi="等线" w:eastAsia="等线" w:cs="等线"/>
          <w:color w:val="000000" w:themeColor="text1"/>
          <w:sz w:val="22"/>
          <w:szCs w:val="22"/>
          <w14:textFill>
            <w14:solidFill>
              <w14:schemeClr w14:val="tx1"/>
            </w14:solidFill>
          </w14:textFill>
        </w:rPr>
        <w:t>信息无法打印或者以电子形式</w:t>
      </w:r>
      <w:r>
        <w:rPr>
          <w:rFonts w:hint="eastAsia" w:ascii="等线" w:hAnsi="等线" w:eastAsia="等线" w:cs="等线"/>
          <w:color w:val="000000" w:themeColor="text1"/>
          <w:sz w:val="22"/>
          <w:szCs w:val="22"/>
          <w:lang w:val="en-US" w:eastAsia="zh-CN"/>
          <w14:textFill>
            <w14:solidFill>
              <w14:schemeClr w14:val="tx1"/>
            </w14:solidFill>
          </w14:textFill>
        </w:rPr>
        <w:t>呈现</w:t>
      </w:r>
      <w:r>
        <w:rPr>
          <w:rFonts w:hint="eastAsia" w:ascii="等线" w:hAnsi="等线" w:eastAsia="等线" w:cs="等线"/>
          <w:color w:val="000000" w:themeColor="text1"/>
          <w:sz w:val="22"/>
          <w:szCs w:val="22"/>
          <w14:textFill>
            <w14:solidFill>
              <w14:schemeClr w14:val="tx1"/>
            </w14:solidFill>
          </w14:textFill>
        </w:rPr>
        <w:t>更方便。</w:t>
      </w:r>
    </w:p>
    <w:p>
      <w:pPr>
        <w:spacing w:after="20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我们鼓励将文本全文翻译</w:t>
      </w:r>
      <w:r>
        <w:rPr>
          <w:rFonts w:hint="eastAsia" w:ascii="等线" w:hAnsi="等线" w:eastAsia="等线" w:cs="等线"/>
          <w:color w:val="000000" w:themeColor="text1"/>
          <w:sz w:val="22"/>
          <w:szCs w:val="22"/>
          <w:lang w:val="en-US" w:eastAsia="zh-CN"/>
          <w14:textFill>
            <w14:solidFill>
              <w14:schemeClr w14:val="tx1"/>
            </w14:solidFill>
          </w14:textFill>
        </w:rPr>
        <w:t>作</w:t>
      </w:r>
      <w:r>
        <w:rPr>
          <w:rFonts w:hint="eastAsia" w:ascii="等线" w:hAnsi="等线" w:eastAsia="等线" w:cs="等线"/>
          <w:color w:val="000000" w:themeColor="text1"/>
          <w:sz w:val="22"/>
          <w:szCs w:val="22"/>
          <w14:textFill>
            <w14:solidFill>
              <w14:schemeClr w14:val="tx1"/>
            </w14:solidFill>
          </w14:textFill>
        </w:rPr>
        <w:t>为补充材料</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我们也鼓励作者为</w:t>
      </w:r>
      <w:r>
        <w:rPr>
          <w:rFonts w:hint="eastAsia" w:ascii="等线" w:hAnsi="等线" w:eastAsia="等线" w:cs="等线"/>
          <w:color w:val="000000" w:themeColor="text1"/>
          <w:sz w:val="22"/>
          <w:szCs w:val="22"/>
          <w:lang w:val="en-US" w:eastAsia="zh-CN"/>
          <w14:textFill>
            <w14:solidFill>
              <w14:schemeClr w14:val="tx1"/>
            </w14:solidFill>
          </w14:textFill>
        </w:rPr>
        <w:t>相关利益方提供其文章</w:t>
      </w:r>
      <w:r>
        <w:rPr>
          <w:rFonts w:hint="eastAsia" w:ascii="等线" w:hAnsi="等线" w:eastAsia="等线" w:cs="等线"/>
          <w:color w:val="000000" w:themeColor="text1"/>
          <w:sz w:val="22"/>
          <w:szCs w:val="22"/>
          <w14:textFill>
            <w14:solidFill>
              <w14:schemeClr w14:val="tx1"/>
            </w14:solidFill>
          </w14:textFill>
        </w:rPr>
        <w:t>非技术性或其他</w:t>
      </w:r>
      <w:r>
        <w:rPr>
          <w:rFonts w:hint="eastAsia" w:ascii="等线" w:hAnsi="等线" w:eastAsia="等线" w:cs="等线"/>
          <w:color w:val="000000" w:themeColor="text1"/>
          <w:sz w:val="22"/>
          <w:szCs w:val="22"/>
          <w:lang w:val="en-US" w:eastAsia="zh-CN"/>
          <w14:textFill>
            <w14:solidFill>
              <w14:schemeClr w14:val="tx1"/>
            </w14:solidFill>
          </w14:textFill>
        </w:rPr>
        <w:t>形式的总结</w:t>
      </w:r>
      <w:r>
        <w:rPr>
          <w:rFonts w:hint="eastAsia" w:ascii="等线" w:hAnsi="等线" w:eastAsia="等线" w:cs="等线"/>
          <w:color w:val="000000" w:themeColor="text1"/>
          <w:sz w:val="22"/>
          <w:szCs w:val="22"/>
          <w14:textFill>
            <w14:solidFill>
              <w14:schemeClr w14:val="tx1"/>
            </w14:solidFill>
          </w14:textFill>
        </w:rPr>
        <w:t>。</w:t>
      </w:r>
    </w:p>
    <w:p>
      <w:pPr>
        <w:pStyle w:val="41"/>
        <w:spacing w:after="12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电子补充材料</w:t>
      </w:r>
      <w:r>
        <w:rPr>
          <w:rFonts w:hint="eastAsia" w:ascii="等线" w:hAnsi="等线" w:eastAsia="等线" w:cs="等线"/>
          <w:color w:val="000000" w:themeColor="text1"/>
          <w:sz w:val="22"/>
          <w:szCs w:val="22"/>
          <w:lang w:val="en-US" w:eastAsia="zh-CN"/>
          <w14:textFill>
            <w14:solidFill>
              <w14:schemeClr w14:val="tx1"/>
            </w14:solidFill>
          </w14:textFill>
        </w:rPr>
        <w:t>出版时</w:t>
      </w:r>
      <w:r>
        <w:rPr>
          <w:rFonts w:hint="eastAsia" w:ascii="等线" w:hAnsi="等线" w:eastAsia="等线" w:cs="等线"/>
          <w:color w:val="000000" w:themeColor="text1"/>
          <w:sz w:val="22"/>
          <w:szCs w:val="22"/>
          <w:lang w:val="en-GB"/>
          <w14:textFill>
            <w14:solidFill>
              <w14:schemeClr w14:val="tx1"/>
            </w14:solidFill>
          </w14:textFill>
        </w:rPr>
        <w:t>将</w:t>
      </w:r>
      <w:r>
        <w:rPr>
          <w:rFonts w:hint="eastAsia" w:ascii="等线" w:hAnsi="等线" w:eastAsia="等线" w:cs="等线"/>
          <w:color w:val="000000" w:themeColor="text1"/>
          <w:sz w:val="22"/>
          <w:szCs w:val="22"/>
          <w:lang w:val="en-US" w:eastAsia="zh-CN"/>
          <w14:textFill>
            <w14:solidFill>
              <w14:schemeClr w14:val="tx1"/>
            </w14:solidFill>
          </w14:textFill>
        </w:rPr>
        <w:t>保持</w:t>
      </w:r>
      <w:r>
        <w:rPr>
          <w:rFonts w:hint="eastAsia" w:ascii="等线" w:hAnsi="等线" w:eastAsia="等线" w:cs="等线"/>
          <w:color w:val="000000" w:themeColor="text1"/>
          <w:sz w:val="22"/>
          <w:szCs w:val="22"/>
          <w:lang w:val="en-GB"/>
          <w14:textFill>
            <w14:solidFill>
              <w14:schemeClr w14:val="tx1"/>
            </w14:solidFill>
          </w14:textFill>
        </w:rPr>
        <w:t>从作者收到的</w:t>
      </w:r>
      <w:r>
        <w:rPr>
          <w:rFonts w:hint="eastAsia" w:ascii="等线" w:hAnsi="等线" w:eastAsia="等线" w:cs="等线"/>
          <w:color w:val="000000" w:themeColor="text1"/>
          <w:sz w:val="22"/>
          <w:szCs w:val="22"/>
          <w:lang w:val="en-US" w:eastAsia="zh-CN"/>
          <w14:textFill>
            <w14:solidFill>
              <w14:schemeClr w14:val="tx1"/>
            </w14:solidFill>
          </w14:textFill>
        </w:rPr>
        <w:t>状态</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不进行</w:t>
      </w:r>
      <w:r>
        <w:rPr>
          <w:rFonts w:hint="eastAsia" w:ascii="等线" w:hAnsi="等线" w:eastAsia="等线" w:cs="等线"/>
          <w:color w:val="000000" w:themeColor="text1"/>
          <w:sz w:val="22"/>
          <w:szCs w:val="22"/>
          <w:lang w:val="en-GB"/>
          <w14:textFill>
            <w14:solidFill>
              <w14:schemeClr w14:val="tx1"/>
            </w14:solidFill>
          </w14:textFill>
        </w:rPr>
        <w:t>任何转换、</w:t>
      </w:r>
      <w:r>
        <w:rPr>
          <w:rFonts w:hint="eastAsia" w:ascii="等线" w:hAnsi="等线" w:eastAsia="等线" w:cs="等线"/>
          <w:color w:val="000000" w:themeColor="text1"/>
          <w:sz w:val="22"/>
          <w:szCs w:val="22"/>
          <w:lang w:val="en-US" w:eastAsia="zh-CN"/>
          <w14:textFill>
            <w14:solidFill>
              <w14:schemeClr w14:val="tx1"/>
            </w14:solidFill>
          </w14:textFill>
        </w:rPr>
        <w:t>内容</w:t>
      </w:r>
      <w:r>
        <w:rPr>
          <w:rFonts w:hint="eastAsia" w:ascii="等线" w:hAnsi="等线" w:eastAsia="等线" w:cs="等线"/>
          <w:color w:val="000000" w:themeColor="text1"/>
          <w:sz w:val="22"/>
          <w:szCs w:val="22"/>
          <w:lang w:val="en-GB"/>
          <w14:textFill>
            <w14:solidFill>
              <w14:schemeClr w14:val="tx1"/>
            </w14:solidFill>
          </w14:textFill>
        </w:rPr>
        <w:t>编辑，或格式</w:t>
      </w:r>
      <w:r>
        <w:rPr>
          <w:rFonts w:hint="eastAsia" w:ascii="等线" w:hAnsi="等线" w:eastAsia="等线" w:cs="等线"/>
          <w:color w:val="000000" w:themeColor="text1"/>
          <w:sz w:val="22"/>
          <w:szCs w:val="22"/>
          <w:lang w:val="en-US" w:eastAsia="zh-CN"/>
          <w14:textFill>
            <w14:solidFill>
              <w14:schemeClr w14:val="tx1"/>
            </w14:solidFill>
          </w14:textFill>
        </w:rPr>
        <w:t>编辑</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文本</w:t>
      </w:r>
      <w:r>
        <w:rPr>
          <w:rFonts w:hint="eastAsia" w:ascii="等线" w:hAnsi="等线" w:eastAsia="等线" w:cs="等线"/>
          <w:color w:val="000000" w:themeColor="text1"/>
          <w:sz w:val="22"/>
          <w:szCs w:val="22"/>
          <w:lang w:val="en-US" w:eastAsia="zh-CN"/>
          <w14:textFill>
            <w14:solidFill>
              <w14:schemeClr w14:val="tx1"/>
            </w14:solidFill>
          </w14:textFill>
        </w:rPr>
        <w:t>内</w:t>
      </w:r>
      <w:r>
        <w:rPr>
          <w:rFonts w:hint="eastAsia" w:ascii="等线" w:hAnsi="等线" w:eastAsia="等线" w:cs="等线"/>
          <w:color w:val="000000" w:themeColor="text1"/>
          <w:sz w:val="22"/>
          <w:szCs w:val="22"/>
          <w:lang w:val="en-GB"/>
          <w14:textFill>
            <w14:solidFill>
              <w14:schemeClr w14:val="tx1"/>
            </w14:solidFill>
          </w14:textFill>
        </w:rPr>
        <w:t>必须</w:t>
      </w:r>
      <w:r>
        <w:rPr>
          <w:rFonts w:hint="eastAsia" w:ascii="等线" w:hAnsi="等线" w:eastAsia="等线" w:cs="等线"/>
          <w:color w:val="000000" w:themeColor="text1"/>
          <w:sz w:val="22"/>
          <w:szCs w:val="22"/>
          <w:lang w:val="en-US" w:eastAsia="zh-CN"/>
          <w14:textFill>
            <w14:solidFill>
              <w14:schemeClr w14:val="tx1"/>
            </w14:solidFill>
          </w14:textFill>
        </w:rPr>
        <w:t>以文内引用的方式</w:t>
      </w:r>
      <w:r>
        <w:rPr>
          <w:rFonts w:hint="eastAsia" w:ascii="等线" w:hAnsi="等线" w:eastAsia="等线" w:cs="等线"/>
          <w:color w:val="000000" w:themeColor="text1"/>
          <w:sz w:val="22"/>
          <w:szCs w:val="22"/>
          <w:lang w:val="en-GB"/>
          <w14:textFill>
            <w14:solidFill>
              <w14:schemeClr w14:val="tx1"/>
            </w14:solidFill>
          </w14:textFill>
        </w:rPr>
        <w:t>具体</w:t>
      </w:r>
      <w:r>
        <w:rPr>
          <w:rFonts w:hint="eastAsia" w:ascii="等线" w:hAnsi="等线" w:eastAsia="等线" w:cs="等线"/>
          <w:color w:val="000000" w:themeColor="text1"/>
          <w:sz w:val="22"/>
          <w:szCs w:val="22"/>
          <w:lang w:val="en-US" w:eastAsia="zh-CN"/>
          <w14:textFill>
            <w14:solidFill>
              <w14:schemeClr w14:val="tx1"/>
            </w14:solidFill>
          </w14:textFill>
        </w:rPr>
        <w:t>提及</w:t>
      </w:r>
      <w:r>
        <w:rPr>
          <w:rFonts w:hint="eastAsia" w:ascii="等线" w:hAnsi="等线" w:eastAsia="等线" w:cs="等线"/>
          <w:color w:val="000000" w:themeColor="text1"/>
          <w:sz w:val="22"/>
          <w:szCs w:val="22"/>
          <w:lang w:val="en-GB"/>
          <w14:textFill>
            <w14:solidFill>
              <w14:schemeClr w14:val="tx1"/>
            </w14:solidFill>
          </w14:textFill>
        </w:rPr>
        <w:t>所有的电子补充材料，</w:t>
      </w:r>
      <w:r>
        <w:rPr>
          <w:rFonts w:hint="eastAsia" w:ascii="等线" w:hAnsi="等线" w:eastAsia="等线" w:cs="等线"/>
          <w:color w:val="000000" w:themeColor="text1"/>
          <w:sz w:val="22"/>
          <w:szCs w:val="22"/>
          <w:lang w:val="en-US" w:eastAsia="zh-CN"/>
          <w14:textFill>
            <w14:solidFill>
              <w14:schemeClr w14:val="tx1"/>
            </w14:solidFill>
          </w14:textFill>
        </w:rPr>
        <w:t>引用方式和提及图片与表格类似</w:t>
      </w:r>
      <w:r>
        <w:rPr>
          <w:rFonts w:hint="eastAsia" w:ascii="等线" w:hAnsi="等线" w:eastAsia="等线" w:cs="等线"/>
          <w:color w:val="000000" w:themeColor="text1"/>
          <w:sz w:val="22"/>
          <w:szCs w:val="22"/>
          <w:lang w:val="en-GB"/>
          <w14:textFill>
            <w14:solidFill>
              <w14:schemeClr w14:val="tx1"/>
            </w14:solidFill>
          </w14:textFill>
        </w:rPr>
        <w:t>。将补充文件称为“在线资源</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Online Resource）</w:t>
      </w:r>
      <w:r>
        <w:rPr>
          <w:rFonts w:hint="eastAsia" w:ascii="等线" w:hAnsi="等线" w:eastAsia="等线" w:cs="等线"/>
          <w:color w:val="000000" w:themeColor="text1"/>
          <w:sz w:val="22"/>
          <w:szCs w:val="22"/>
          <w:lang w:val="en-GB"/>
          <w14:textFill>
            <w14:solidFill>
              <w14:schemeClr w14:val="tx1"/>
            </w14:solidFill>
          </w14:textFill>
        </w:rPr>
        <w:t>”，例如，“</w:t>
      </w:r>
      <w:r>
        <w:rPr>
          <w:rFonts w:hint="eastAsia" w:ascii="等线" w:hAnsi="等线" w:eastAsia="等线" w:cs="等线"/>
          <w:color w:val="000000" w:themeColor="text1"/>
          <w:sz w:val="22"/>
          <w:szCs w:val="22"/>
          <w:lang w:val="en-US" w:eastAsia="zh-CN"/>
          <w14:textFill>
            <w14:solidFill>
              <w14:schemeClr w14:val="tx1"/>
            </w14:solidFill>
          </w14:textFill>
        </w:rPr>
        <w:t>如动画所示……</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 xml:space="preserve">Online Resource </w:t>
      </w:r>
      <w:r>
        <w:rPr>
          <w:rFonts w:hint="eastAsia" w:ascii="等线" w:hAnsi="等线" w:eastAsia="等线" w:cs="等线"/>
          <w:color w:val="000000" w:themeColor="text1"/>
          <w:sz w:val="22"/>
          <w:szCs w:val="22"/>
          <w:lang w:val="en-GB"/>
          <w14:textFill>
            <w14:solidFill>
              <w14:schemeClr w14:val="tx1"/>
            </w14:solidFill>
          </w14:textFill>
        </w:rPr>
        <w:t>3</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w:t>
      </w:r>
    </w:p>
    <w:p>
      <w:pPr>
        <w:spacing w:after="120"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在</w:t>
      </w:r>
      <w:r>
        <w:rPr>
          <w:rFonts w:hint="eastAsia" w:ascii="等线" w:hAnsi="等线" w:eastAsia="等线" w:cs="等线"/>
          <w:color w:val="000000" w:themeColor="text1"/>
          <w:sz w:val="22"/>
          <w:szCs w:val="22"/>
          <w:lang w:val="en-US" w:eastAsia="zh-CN"/>
          <w14:textFill>
            <w14:solidFill>
              <w14:schemeClr w14:val="tx1"/>
            </w14:solidFill>
          </w14:textFill>
        </w:rPr>
        <w:t>致谢部分之</w:t>
      </w:r>
      <w:r>
        <w:rPr>
          <w:rFonts w:hint="eastAsia" w:ascii="等线" w:hAnsi="等线" w:eastAsia="等线" w:cs="等线"/>
          <w:color w:val="000000" w:themeColor="text1"/>
          <w:sz w:val="22"/>
          <w:szCs w:val="22"/>
          <w14:textFill>
            <w14:solidFill>
              <w14:schemeClr w14:val="tx1"/>
            </w14:solidFill>
          </w14:textFill>
        </w:rPr>
        <w:t>后提供支持信息的简要描述，格式如下：</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 xml:space="preserve">Supporting Information XXX (Appendix S1) and XXX (Appendix S2) are available online. </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所有电子补充材料以标准</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lang w:val="en-GB"/>
          <w14:textFill>
            <w14:solidFill>
              <w14:schemeClr w14:val="tx1"/>
            </w14:solidFill>
          </w14:textFill>
        </w:rPr>
        <w:t>文件格式</w:t>
      </w:r>
      <w:r>
        <w:rPr>
          <w:rFonts w:hint="eastAsia" w:ascii="等线" w:hAnsi="等线" w:eastAsia="等线" w:cs="等线"/>
          <w:color w:val="000000" w:themeColor="text1"/>
          <w:sz w:val="22"/>
          <w:szCs w:val="22"/>
          <w:lang w:val="en-US" w:eastAsia="zh-CN"/>
          <w14:textFill>
            <w14:solidFill>
              <w14:schemeClr w14:val="tx1"/>
            </w14:solidFill>
          </w14:textFill>
        </w:rPr>
        <w:t>上传</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确保电子补充材料</w:t>
      </w:r>
      <w:r>
        <w:rPr>
          <w:rFonts w:hint="eastAsia" w:ascii="等线" w:hAnsi="等线" w:eastAsia="等线" w:cs="等线"/>
          <w:color w:val="000000" w:themeColor="text1"/>
          <w:sz w:val="22"/>
          <w:szCs w:val="22"/>
          <w:lang w:val="en-US" w:eastAsia="zh-CN"/>
          <w14:textFill>
            <w14:solidFill>
              <w14:schemeClr w14:val="tx1"/>
            </w14:solidFill>
          </w14:textFill>
        </w:rPr>
        <w:t>供审稿人审阅时经过处理不显示作者信息</w:t>
      </w:r>
      <w:r>
        <w:rPr>
          <w:rFonts w:hint="eastAsia" w:ascii="等线" w:hAnsi="等线" w:eastAsia="等线" w:cs="等线"/>
          <w:color w:val="000000" w:themeColor="text1"/>
          <w:sz w:val="22"/>
          <w:szCs w:val="22"/>
          <w:lang w:val="en-GB"/>
          <w14:textFill>
            <w14:solidFill>
              <w14:schemeClr w14:val="tx1"/>
            </w14:solidFill>
          </w14:textFill>
        </w:rPr>
        <w:t>。要发表时，请在每个</w:t>
      </w:r>
      <w:r>
        <w:rPr>
          <w:rFonts w:hint="eastAsia" w:ascii="等线" w:hAnsi="等线" w:eastAsia="等线" w:cs="等线"/>
          <w:color w:val="000000" w:themeColor="text1"/>
          <w:sz w:val="22"/>
          <w:szCs w:val="22"/>
          <w:lang w:val="en-US" w:eastAsia="zh-CN"/>
          <w14:textFill>
            <w14:solidFill>
              <w14:schemeClr w14:val="tx1"/>
            </w14:solidFill>
          </w14:textFill>
        </w:rPr>
        <w:t>相关</w:t>
      </w:r>
      <w:r>
        <w:rPr>
          <w:rFonts w:hint="eastAsia" w:ascii="等线" w:hAnsi="等线" w:eastAsia="等线" w:cs="等线"/>
          <w:color w:val="000000" w:themeColor="text1"/>
          <w:sz w:val="22"/>
          <w:szCs w:val="22"/>
          <w:lang w:val="en-GB"/>
          <w14:textFill>
            <w14:solidFill>
              <w14:schemeClr w14:val="tx1"/>
            </w14:solidFill>
          </w14:textFill>
        </w:rPr>
        <w:t>文件中包含以下信息：文章标题、期刊名称、作者姓名、</w:t>
      </w:r>
      <w:r>
        <w:rPr>
          <w:rFonts w:hint="eastAsia" w:ascii="等线" w:hAnsi="等线" w:eastAsia="等线" w:cs="等线"/>
          <w:color w:val="000000" w:themeColor="text1"/>
          <w:sz w:val="22"/>
          <w:szCs w:val="22"/>
          <w:lang w:val="en-US" w:eastAsia="zh-CN"/>
          <w14:textFill>
            <w14:solidFill>
              <w14:schemeClr w14:val="tx1"/>
            </w14:solidFill>
          </w14:textFill>
        </w:rPr>
        <w:t>机构信息，以及</w:t>
      </w:r>
      <w:r>
        <w:rPr>
          <w:rFonts w:hint="eastAsia" w:ascii="等线" w:hAnsi="等线" w:eastAsia="等线" w:cs="等线"/>
          <w:color w:val="000000" w:themeColor="text1"/>
          <w:sz w:val="22"/>
          <w:szCs w:val="22"/>
          <w:lang w:val="en-GB"/>
          <w14:textFill>
            <w14:solidFill>
              <w14:schemeClr w14:val="tx1"/>
            </w14:solidFill>
          </w14:textFill>
        </w:rPr>
        <w:t>通讯作者的电子邮件地址。</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请记住，</w:t>
      </w:r>
      <w:r>
        <w:rPr>
          <w:rFonts w:hint="eastAsia" w:ascii="等线" w:hAnsi="等线" w:eastAsia="等线" w:cs="等线"/>
          <w:color w:val="000000" w:themeColor="text1"/>
          <w:sz w:val="22"/>
          <w:szCs w:val="22"/>
          <w:lang w:val="en-US" w:eastAsia="zh-CN"/>
          <w14:textFill>
            <w14:solidFill>
              <w14:schemeClr w14:val="tx1"/>
            </w14:solidFill>
          </w14:textFill>
        </w:rPr>
        <w:t>较大的</w:t>
      </w:r>
      <w:r>
        <w:rPr>
          <w:rFonts w:hint="eastAsia" w:ascii="等线" w:hAnsi="等线" w:eastAsia="等线" w:cs="等线"/>
          <w:color w:val="000000" w:themeColor="text1"/>
          <w:sz w:val="22"/>
          <w:szCs w:val="22"/>
          <w:lang w:val="en-GB"/>
          <w14:textFill>
            <w14:solidFill>
              <w14:schemeClr w14:val="tx1"/>
            </w14:solidFill>
          </w14:textFill>
        </w:rPr>
        <w:t>文件可能需要很长的下载时间，而且一些用户在下载过程中可能会遇到其他问题。</w:t>
      </w:r>
    </w:p>
    <w:p>
      <w:pPr>
        <w:pStyle w:val="62"/>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您可以</w:t>
      </w:r>
      <w:r>
        <w:rPr>
          <w:rFonts w:hint="eastAsia" w:ascii="等线" w:hAnsi="等线" w:eastAsia="等线" w:cs="等线"/>
          <w:color w:val="000000" w:themeColor="text1"/>
          <w:sz w:val="22"/>
          <w:szCs w:val="22"/>
          <w:lang w:val="en-US" w:eastAsia="zh-CN"/>
          <w14:textFill>
            <w14:solidFill>
              <w14:schemeClr w14:val="tx1"/>
            </w14:solidFill>
          </w14:textFill>
        </w:rPr>
        <w:t>将多个文件压缩为.</w:t>
      </w:r>
      <w:r>
        <w:rPr>
          <w:rFonts w:hint="eastAsia" w:ascii="等线" w:hAnsi="等线" w:eastAsia="等线" w:cs="等线"/>
          <w:color w:val="000000" w:themeColor="text1"/>
          <w:sz w:val="22"/>
          <w:szCs w:val="22"/>
          <w:lang w:val="en-GB"/>
          <w14:textFill>
            <w14:solidFill>
              <w14:schemeClr w14:val="tx1"/>
            </w14:solidFill>
          </w14:textFill>
        </w:rPr>
        <w:t>zip或</w:t>
      </w:r>
      <w:r>
        <w:rPr>
          <w:rFonts w:hint="eastAsia" w:ascii="等线" w:hAnsi="等线" w:eastAsia="等线" w:cs="等线"/>
          <w:color w:val="000000" w:themeColor="text1"/>
          <w:sz w:val="22"/>
          <w:szCs w:val="22"/>
          <w:lang w:val="en-US"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gz文件。</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这些文件</w:t>
      </w:r>
      <w:r>
        <w:rPr>
          <w:rFonts w:hint="eastAsia" w:ascii="等线" w:hAnsi="等线" w:eastAsia="等线" w:cs="等线"/>
          <w:color w:val="000000" w:themeColor="text1"/>
          <w:sz w:val="22"/>
          <w:szCs w:val="22"/>
          <w:lang w:val="en-US" w:eastAsia="zh-CN"/>
          <w14:textFill>
            <w14:solidFill>
              <w14:schemeClr w14:val="tx1"/>
            </w14:solidFill>
          </w14:textFill>
        </w:rPr>
        <w:t>的命名要连续</w:t>
      </w:r>
      <w:r>
        <w:rPr>
          <w:rFonts w:hint="eastAsia" w:ascii="等线" w:hAnsi="等线" w:eastAsia="等线" w:cs="等线"/>
          <w:color w:val="000000" w:themeColor="text1"/>
          <w:sz w:val="22"/>
          <w:szCs w:val="22"/>
          <w:lang w:val="en-GB"/>
          <w14:textFill>
            <w14:solidFill>
              <w14:schemeClr w14:val="tx1"/>
            </w14:solidFill>
          </w14:textFill>
        </w:rPr>
        <w:t>，例如</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ESM_3.mpg</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ESM_4.pdf</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 xml:space="preserve"> </w:t>
      </w:r>
    </w:p>
    <w:p>
      <w:pPr>
        <w:pStyle w:val="41"/>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为每个补充文件提供一个描述文件内容的简洁</w:t>
      </w:r>
      <w:r>
        <w:rPr>
          <w:rFonts w:hint="eastAsia" w:ascii="等线" w:hAnsi="等线" w:eastAsia="等线" w:cs="等线"/>
          <w:color w:val="000000" w:themeColor="text1"/>
          <w:sz w:val="22"/>
          <w:szCs w:val="22"/>
          <w:lang w:val="en-US" w:eastAsia="zh-CN"/>
          <w14:textFill>
            <w14:solidFill>
              <w14:schemeClr w14:val="tx1"/>
            </w14:solidFill>
          </w14:textFill>
        </w:rPr>
        <w:t>标题</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56" w:name="_Toc164690491"/>
      <w:bookmarkStart w:id="57" w:name="_Toc21974"/>
      <w:r>
        <w:rPr>
          <w:rFonts w:hint="eastAsia" w:ascii="等线" w:hAnsi="等线" w:eastAsia="等线" w:cs="等线"/>
          <w:color w:val="000000" w:themeColor="text1"/>
          <w14:textFill>
            <w14:solidFill>
              <w14:schemeClr w14:val="tx1"/>
            </w14:solidFill>
          </w14:textFill>
        </w:rPr>
        <w:t>实证研究</w:t>
      </w:r>
      <w:r>
        <w:rPr>
          <w:rFonts w:hint="eastAsia" w:ascii="等线" w:hAnsi="等线" w:eastAsia="等线" w:cs="等线"/>
          <w:color w:val="000000" w:themeColor="text1"/>
          <w:lang w:val="en-US" w:eastAsia="zh-CN"/>
          <w14:textFill>
            <w14:solidFill>
              <w14:schemeClr w14:val="tx1"/>
            </w14:solidFill>
          </w14:textFill>
        </w:rPr>
        <w:t>透明度检查</w:t>
      </w:r>
      <w:r>
        <w:rPr>
          <w:rFonts w:hint="eastAsia" w:ascii="等线" w:hAnsi="等线" w:eastAsia="等线" w:cs="等线"/>
          <w:color w:val="000000" w:themeColor="text1"/>
          <w14:textFill>
            <w14:solidFill>
              <w14:schemeClr w14:val="tx1"/>
            </w14:solidFill>
          </w14:textFill>
        </w:rPr>
        <w:t>清单</w:t>
      </w:r>
      <w:bookmarkEnd w:id="56"/>
      <w:bookmarkEnd w:id="57"/>
    </w:p>
    <w:p>
      <w:pPr>
        <w:pStyle w:val="63"/>
        <w:spacing w:line="276" w:lineRule="auto"/>
        <w:jc w:val="both"/>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我们鼓励作者使用以下清单，</w:t>
      </w:r>
      <w:r>
        <w:rPr>
          <w:rFonts w:hint="eastAsia" w:ascii="等线" w:hAnsi="等线" w:eastAsia="等线" w:cs="等线"/>
          <w:color w:val="000000" w:themeColor="text1"/>
          <w:sz w:val="22"/>
          <w:szCs w:val="22"/>
          <w:lang w:val="en-US" w:eastAsia="zh-CN"/>
          <w14:textFill>
            <w14:solidFill>
              <w14:schemeClr w14:val="tx1"/>
            </w14:solidFill>
          </w14:textFill>
        </w:rPr>
        <w:t>该清单改编自Tools for Transparency in Ecology and Evolution （TTEE） 1.0</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于</w:t>
      </w:r>
      <w:r>
        <w:rPr>
          <w:rFonts w:hint="eastAsia" w:ascii="等线" w:hAnsi="等线" w:eastAsia="等线" w:cs="等线"/>
          <w:color w:val="000000" w:themeColor="text1"/>
          <w:sz w:val="22"/>
          <w:szCs w:val="22"/>
          <w14:textFill>
            <w14:solidFill>
              <w14:schemeClr w14:val="tx1"/>
            </w14:solidFill>
          </w14:textFill>
        </w:rPr>
        <w:t>2016年8月31日</w:t>
      </w:r>
      <w:r>
        <w:rPr>
          <w:rFonts w:hint="eastAsia" w:ascii="等线" w:hAnsi="等线" w:eastAsia="等线" w:cs="等线"/>
          <w:color w:val="000000" w:themeColor="text1"/>
          <w:sz w:val="22"/>
          <w:szCs w:val="22"/>
          <w:lang w:val="en-US" w:eastAsia="zh-CN"/>
          <w14:textFill>
            <w14:solidFill>
              <w14:schemeClr w14:val="tx1"/>
            </w14:solidFill>
          </w14:textFill>
        </w:rPr>
        <w:t>从</w:t>
      </w:r>
      <w:r>
        <w:rPr>
          <w:rFonts w:hint="eastAsia" w:ascii="等线" w:hAnsi="等线" w:eastAsia="等线" w:cs="等线"/>
        </w:rPr>
        <w:fldChar w:fldCharType="begin"/>
      </w:r>
      <w:r>
        <w:rPr>
          <w:rFonts w:hint="eastAsia" w:ascii="等线" w:hAnsi="等线" w:eastAsia="等线" w:cs="等线"/>
        </w:rPr>
        <w:instrText xml:space="preserve"> HYPERLINK "https://osf.io/y8aqx/" </w:instrText>
      </w:r>
      <w:r>
        <w:rPr>
          <w:rFonts w:hint="eastAsia" w:ascii="等线" w:hAnsi="等线" w:eastAsia="等线" w:cs="等线"/>
        </w:rPr>
        <w:fldChar w:fldCharType="separate"/>
      </w:r>
      <w:r>
        <w:rPr>
          <w:rStyle w:val="36"/>
          <w:rFonts w:hint="eastAsia" w:ascii="等线" w:hAnsi="等线" w:eastAsia="等线" w:cs="等线"/>
          <w:color w:val="000000" w:themeColor="text1"/>
          <w:sz w:val="22"/>
          <w:szCs w:val="22"/>
          <w14:textFill>
            <w14:solidFill>
              <w14:schemeClr w14:val="tx1"/>
            </w14:solidFill>
          </w14:textFill>
        </w:rPr>
        <w:t>https://osf.io/y8aqx/</w:t>
      </w:r>
      <w:r>
        <w:rPr>
          <w:rStyle w:val="36"/>
          <w:rFonts w:hint="eastAsia" w:ascii="等线" w:hAnsi="等线" w:eastAsia="等线" w:cs="等线"/>
          <w:color w:val="000000" w:themeColor="text1"/>
          <w:sz w:val="22"/>
          <w:szCs w:val="22"/>
          <w14:textFill>
            <w14:solidFill>
              <w14:schemeClr w14:val="tx1"/>
            </w14:solidFill>
          </w14:textFill>
        </w:rPr>
        <w:fldChar w:fldCharType="end"/>
      </w:r>
      <w:r>
        <w:rPr>
          <w:rStyle w:val="36"/>
          <w:rFonts w:hint="eastAsia" w:ascii="等线" w:hAnsi="等线" w:eastAsia="等线" w:cs="等线"/>
          <w:color w:val="000000" w:themeColor="text1"/>
          <w:sz w:val="22"/>
          <w:szCs w:val="22"/>
          <w:u w:val="none"/>
          <w:lang w:val="en-US" w:eastAsia="zh-CN"/>
          <w14:textFill>
            <w14:solidFill>
              <w14:schemeClr w14:val="tx1"/>
            </w14:solidFill>
          </w14:textFill>
        </w:rPr>
        <w:t>下载）</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该工具</w:t>
      </w:r>
      <w:r>
        <w:rPr>
          <w:rFonts w:hint="eastAsia" w:ascii="等线" w:hAnsi="等线" w:eastAsia="等线" w:cs="等线"/>
          <w:color w:val="000000" w:themeColor="text1"/>
          <w:sz w:val="22"/>
          <w:szCs w:val="22"/>
          <w14:textFill>
            <w14:solidFill>
              <w14:schemeClr w14:val="tx1"/>
            </w14:solidFill>
          </w14:textFill>
        </w:rPr>
        <w:t>旨在帮助作者最大化</w:t>
      </w:r>
      <w:r>
        <w:rPr>
          <w:rFonts w:hint="eastAsia" w:ascii="等线" w:hAnsi="等线" w:eastAsia="等线" w:cs="等线"/>
          <w:color w:val="000000" w:themeColor="text1"/>
          <w:sz w:val="22"/>
          <w:szCs w:val="22"/>
          <w:lang w:val="en-US" w:eastAsia="zh-CN"/>
          <w14:textFill>
            <w14:solidFill>
              <w14:schemeClr w14:val="tx1"/>
            </w14:solidFill>
          </w14:textFill>
        </w:rPr>
        <w:t>其</w:t>
      </w:r>
      <w:r>
        <w:rPr>
          <w:rFonts w:hint="eastAsia" w:ascii="等线" w:hAnsi="等线" w:eastAsia="等线" w:cs="等线"/>
          <w:color w:val="000000" w:themeColor="text1"/>
          <w:sz w:val="22"/>
          <w:szCs w:val="22"/>
          <w14:textFill>
            <w14:solidFill>
              <w14:schemeClr w14:val="tx1"/>
            </w14:solidFill>
          </w14:textFill>
        </w:rPr>
        <w:t>作品的透明度。透明度包括</w:t>
      </w:r>
      <w:r>
        <w:rPr>
          <w:rFonts w:hint="eastAsia" w:ascii="等线" w:hAnsi="等线" w:eastAsia="等线" w:cs="等线"/>
          <w:color w:val="000000" w:themeColor="text1"/>
          <w:sz w:val="22"/>
          <w:szCs w:val="22"/>
          <w:lang w:eastAsia="zh-CN"/>
          <w14:textFill>
            <w14:solidFill>
              <w14:schemeClr w14:val="tx1"/>
            </w14:solidFill>
          </w14:textFill>
        </w:rPr>
        <w:t>提供</w:t>
      </w:r>
      <w:r>
        <w:rPr>
          <w:rFonts w:hint="eastAsia" w:ascii="等线" w:hAnsi="等线" w:eastAsia="等线" w:cs="等线"/>
          <w:color w:val="000000" w:themeColor="text1"/>
          <w:sz w:val="22"/>
          <w:szCs w:val="22"/>
          <w14:textFill>
            <w14:solidFill>
              <w14:schemeClr w14:val="tx1"/>
            </w14:solidFill>
          </w14:textFill>
        </w:rPr>
        <w:t>数据、数据</w:t>
      </w:r>
      <w:r>
        <w:rPr>
          <w:rFonts w:hint="eastAsia" w:ascii="等线" w:hAnsi="等线" w:eastAsia="等线" w:cs="等线"/>
          <w:color w:val="000000" w:themeColor="text1"/>
          <w:sz w:val="22"/>
          <w:szCs w:val="22"/>
          <w:lang w:val="en-US" w:eastAsia="zh-CN"/>
          <w14:textFill>
            <w14:solidFill>
              <w14:schemeClr w14:val="tx1"/>
            </w14:solidFill>
          </w14:textFill>
        </w:rPr>
        <w:t>整理</w:t>
      </w:r>
      <w:r>
        <w:rPr>
          <w:rFonts w:hint="eastAsia" w:ascii="等线" w:hAnsi="等线" w:eastAsia="等线" w:cs="等线"/>
          <w:color w:val="000000" w:themeColor="text1"/>
          <w:sz w:val="22"/>
          <w:szCs w:val="22"/>
          <w14:textFill>
            <w14:solidFill>
              <w14:schemeClr w14:val="tx1"/>
            </w14:solidFill>
          </w14:textFill>
        </w:rPr>
        <w:t>和分析</w:t>
      </w:r>
      <w:r>
        <w:rPr>
          <w:rFonts w:hint="eastAsia" w:ascii="等线" w:hAnsi="等线" w:eastAsia="等线" w:cs="等线"/>
          <w:color w:val="000000" w:themeColor="text1"/>
          <w:sz w:val="22"/>
          <w:szCs w:val="22"/>
          <w:lang w:val="en-US" w:eastAsia="zh-CN"/>
          <w14:textFill>
            <w14:solidFill>
              <w14:schemeClr w14:val="tx1"/>
            </w14:solidFill>
          </w14:textFill>
        </w:rPr>
        <w:t>时使用的</w:t>
      </w:r>
      <w:r>
        <w:rPr>
          <w:rFonts w:hint="eastAsia" w:ascii="等线" w:hAnsi="等线" w:eastAsia="等线" w:cs="等线"/>
          <w:color w:val="000000" w:themeColor="text1"/>
          <w:sz w:val="22"/>
          <w:szCs w:val="22"/>
          <w14:textFill>
            <w14:solidFill>
              <w14:schemeClr w14:val="tx1"/>
            </w14:solidFill>
          </w14:textFill>
        </w:rPr>
        <w:t>代码</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方法细节，以</w:t>
      </w:r>
      <w:r>
        <w:rPr>
          <w:rFonts w:hint="eastAsia" w:ascii="等线" w:hAnsi="等线" w:eastAsia="等线" w:cs="等线"/>
          <w:color w:val="000000" w:themeColor="text1"/>
          <w:sz w:val="22"/>
          <w:szCs w:val="22"/>
          <w14:textFill>
            <w14:solidFill>
              <w14:schemeClr w14:val="tx1"/>
            </w14:solidFill>
          </w14:textFill>
        </w:rPr>
        <w:t>供其他</w:t>
      </w:r>
      <w:r>
        <w:rPr>
          <w:rFonts w:hint="eastAsia" w:ascii="等线" w:hAnsi="等线" w:eastAsia="等线" w:cs="等线"/>
          <w:color w:val="000000" w:themeColor="text1"/>
          <w:sz w:val="22"/>
          <w:szCs w:val="22"/>
          <w:lang w:val="en-US" w:eastAsia="zh-CN"/>
          <w14:textFill>
            <w14:solidFill>
              <w14:schemeClr w14:val="tx1"/>
            </w14:solidFill>
          </w14:textFill>
        </w:rPr>
        <w:t>研究者</w:t>
      </w:r>
      <w:r>
        <w:rPr>
          <w:rFonts w:hint="eastAsia" w:ascii="等线" w:hAnsi="等线" w:eastAsia="等线" w:cs="等线"/>
          <w:color w:val="000000" w:themeColor="text1"/>
          <w:sz w:val="22"/>
          <w:szCs w:val="22"/>
          <w14:textFill>
            <w14:solidFill>
              <w14:schemeClr w14:val="tx1"/>
            </w14:solidFill>
          </w14:textFill>
        </w:rPr>
        <w:t>评估和复制。</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b/>
                <w:bCs/>
                <w:color w:val="000000" w:themeColor="text1"/>
                <w:sz w:val="22"/>
                <w:szCs w:val="22"/>
                <w14:textFill>
                  <w14:solidFill>
                    <w14:schemeClr w14:val="tx1"/>
                  </w14:solidFill>
                </w14:textFill>
              </w:rPr>
            </w:pPr>
            <w:r>
              <w:rPr>
                <w:rFonts w:hint="eastAsia" w:ascii="等线" w:hAnsi="等线" w:eastAsia="等线" w:cs="等线"/>
                <w:b/>
                <w:bCs/>
                <w:color w:val="000000" w:themeColor="text1"/>
                <w:sz w:val="22"/>
                <w:szCs w:val="22"/>
                <w14:textFill>
                  <w14:solidFill>
                    <w14:schemeClr w14:val="tx1"/>
                  </w14:solidFill>
                </w14:textFill>
              </w:rPr>
              <w:t>类别</w:t>
            </w:r>
          </w:p>
        </w:tc>
        <w:tc>
          <w:tcPr>
            <w:tcW w:w="7230" w:type="dxa"/>
          </w:tcPr>
          <w:p>
            <w:pPr>
              <w:pStyle w:val="63"/>
              <w:spacing w:line="276" w:lineRule="auto"/>
              <w:rPr>
                <w:rFonts w:hint="eastAsia" w:ascii="等线" w:hAnsi="等线" w:eastAsia="等线" w:cs="等线"/>
                <w:b/>
                <w:bCs/>
                <w:color w:val="000000" w:themeColor="text1"/>
                <w:sz w:val="22"/>
                <w:szCs w:val="22"/>
                <w14:textFill>
                  <w14:solidFill>
                    <w14:schemeClr w14:val="tx1"/>
                  </w14:solidFill>
                </w14:textFill>
              </w:rPr>
            </w:pPr>
            <w:r>
              <w:rPr>
                <w:rFonts w:hint="eastAsia" w:ascii="等线" w:hAnsi="等线" w:eastAsia="等线" w:cs="等线"/>
                <w:b/>
                <w:bCs/>
                <w:color w:val="000000" w:themeColor="text1"/>
                <w:sz w:val="22"/>
                <w:szCs w:val="22"/>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b/>
                <w:color w:val="000000" w:themeColor="text1"/>
                <w:sz w:val="22"/>
                <w:szCs w:val="22"/>
                <w:lang w:eastAsia="zh-CN"/>
                <w14:textFill>
                  <w14:solidFill>
                    <w14:schemeClr w14:val="tx1"/>
                  </w14:solidFill>
                </w14:textFill>
              </w:rPr>
            </w:pPr>
            <w:r>
              <w:rPr>
                <w:rFonts w:hint="eastAsia" w:ascii="等线" w:hAnsi="等线" w:eastAsia="等线" w:cs="等线"/>
                <w:b/>
                <w:color w:val="000000" w:themeColor="text1"/>
                <w:sz w:val="22"/>
                <w:szCs w:val="22"/>
                <w:lang w:val="en-US" w:eastAsia="zh-CN"/>
                <w14:textFill>
                  <w14:solidFill>
                    <w14:schemeClr w14:val="tx1"/>
                  </w14:solidFill>
                </w14:textFill>
              </w:rPr>
              <w:t>引言</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b/>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研究目的</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说明进行研究和收集数据的原始目的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b/>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方法</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元分析</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如果该研究</w:t>
            </w:r>
            <w:r>
              <w:rPr>
                <w:rFonts w:hint="eastAsia" w:ascii="等线" w:hAnsi="等线" w:eastAsia="等线" w:cs="等线"/>
                <w:color w:val="000000" w:themeColor="text1"/>
                <w:sz w:val="22"/>
                <w:szCs w:val="22"/>
                <w:lang w:val="en-US" w:eastAsia="zh-CN"/>
                <w14:textFill>
                  <w14:solidFill>
                    <w14:schemeClr w14:val="tx1"/>
                  </w14:solidFill>
                </w14:textFill>
              </w:rPr>
              <w:t>使用元分析</w:t>
            </w:r>
            <w:r>
              <w:rPr>
                <w:rFonts w:hint="eastAsia" w:ascii="等线" w:hAnsi="等线" w:eastAsia="等线" w:cs="等线"/>
                <w:color w:val="000000" w:themeColor="text1"/>
                <w:sz w:val="22"/>
                <w:szCs w:val="22"/>
                <w14:textFill>
                  <w14:solidFill>
                    <w14:schemeClr w14:val="tx1"/>
                  </w14:solidFill>
                </w14:textFill>
              </w:rPr>
              <w:t>，请遵守</w:t>
            </w:r>
            <w:r>
              <w:rPr>
                <w:rFonts w:hint="eastAsia" w:ascii="等线" w:hAnsi="等线" w:eastAsia="等线" w:cs="等线"/>
                <w:color w:val="000000" w:themeColor="text1"/>
                <w:sz w:val="22"/>
                <w:szCs w:val="22"/>
                <w:lang w:val="en-US" w:eastAsia="zh-CN"/>
                <w14:textFill>
                  <w14:solidFill>
                    <w14:schemeClr w14:val="tx1"/>
                  </w14:solidFill>
                </w14:textFill>
              </w:rPr>
              <w:t>元</w:t>
            </w:r>
            <w:r>
              <w:rPr>
                <w:rFonts w:hint="eastAsia" w:ascii="等线" w:hAnsi="等线" w:eastAsia="等线" w:cs="等线"/>
                <w:color w:val="000000" w:themeColor="text1"/>
                <w:sz w:val="22"/>
                <w:szCs w:val="22"/>
                <w14:textFill>
                  <w14:solidFill>
                    <w14:schemeClr w14:val="tx1"/>
                  </w14:solidFill>
                </w14:textFill>
              </w:rPr>
              <w:t>分析检查表的要求组成部分（见https://osf.io/y8aqx/的TEE检查表）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背景</w:t>
            </w:r>
          </w:p>
        </w:tc>
        <w:tc>
          <w:tcPr>
            <w:tcW w:w="7230" w:type="dxa"/>
          </w:tcPr>
          <w:p>
            <w:pPr>
              <w:pStyle w:val="63"/>
              <w:spacing w:line="276" w:lineRule="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如果文章报告的结果来自一个</w:t>
            </w:r>
            <w:r>
              <w:rPr>
                <w:rFonts w:hint="eastAsia" w:ascii="等线" w:hAnsi="等线" w:eastAsia="等线" w:cs="等线"/>
                <w:color w:val="000000" w:themeColor="text1"/>
                <w:sz w:val="22"/>
                <w:szCs w:val="22"/>
                <w:lang w:val="en-US" w:eastAsia="zh-CN"/>
                <w14:textFill>
                  <w14:solidFill>
                    <w14:schemeClr w14:val="tx1"/>
                  </w14:solidFill>
                </w14:textFill>
              </w:rPr>
              <w:t>大型</w:t>
            </w:r>
            <w:r>
              <w:rPr>
                <w:rFonts w:hint="eastAsia" w:ascii="等线" w:hAnsi="等线" w:eastAsia="等线" w:cs="等线"/>
                <w:color w:val="000000" w:themeColor="text1"/>
                <w:sz w:val="22"/>
                <w:szCs w:val="22"/>
                <w14:textFill>
                  <w14:solidFill>
                    <w14:schemeClr w14:val="tx1"/>
                  </w14:solidFill>
                </w14:textFill>
              </w:rPr>
              <w:t>研究的一部分，</w:t>
            </w:r>
            <w:r>
              <w:rPr>
                <w:rFonts w:hint="eastAsia" w:ascii="等线" w:hAnsi="等线" w:eastAsia="等线" w:cs="等线"/>
                <w:color w:val="000000" w:themeColor="text1"/>
                <w:sz w:val="22"/>
                <w:szCs w:val="22"/>
                <w:lang w:val="en-US" w:eastAsia="zh-CN"/>
                <w14:textFill>
                  <w14:solidFill>
                    <w14:schemeClr w14:val="tx1"/>
                  </w14:solidFill>
                </w14:textFill>
              </w:rPr>
              <w:t>应声明大型</w:t>
            </w:r>
            <w:r>
              <w:rPr>
                <w:rFonts w:hint="eastAsia" w:ascii="等线" w:hAnsi="等线" w:eastAsia="等线" w:cs="等线"/>
                <w:color w:val="000000" w:themeColor="text1"/>
                <w:sz w:val="22"/>
                <w:szCs w:val="22"/>
                <w14:textFill>
                  <w14:solidFill>
                    <w14:schemeClr w14:val="tx1"/>
                  </w14:solidFill>
                </w14:textFill>
              </w:rPr>
              <w:t>研究</w:t>
            </w:r>
            <w:r>
              <w:rPr>
                <w:rFonts w:hint="eastAsia" w:ascii="等线" w:hAnsi="等线" w:eastAsia="等线" w:cs="等线"/>
                <w:color w:val="000000" w:themeColor="text1"/>
                <w:sz w:val="22"/>
                <w:szCs w:val="22"/>
                <w:lang w:val="en-US" w:eastAsia="zh-CN"/>
                <w14:textFill>
                  <w14:solidFill>
                    <w14:schemeClr w14:val="tx1"/>
                  </w14:solidFill>
                </w14:textFill>
              </w:rPr>
              <w:t>关注</w:t>
            </w:r>
            <w:r>
              <w:rPr>
                <w:rFonts w:hint="eastAsia" w:ascii="等线" w:hAnsi="等线" w:eastAsia="等线" w:cs="等线"/>
                <w:color w:val="000000" w:themeColor="text1"/>
                <w:sz w:val="22"/>
                <w:szCs w:val="22"/>
                <w14:textFill>
                  <w14:solidFill>
                    <w14:schemeClr w14:val="tx1"/>
                  </w14:solidFill>
                </w14:textFill>
              </w:rPr>
              <w:t>的更广泛</w:t>
            </w:r>
            <w:r>
              <w:rPr>
                <w:rFonts w:hint="eastAsia" w:ascii="等线" w:hAnsi="等线" w:eastAsia="等线" w:cs="等线"/>
                <w:color w:val="000000" w:themeColor="text1"/>
                <w:sz w:val="22"/>
                <w:szCs w:val="22"/>
                <w:lang w:val="en-US" w:eastAsia="zh-CN"/>
                <w14:textFill>
                  <w14:solidFill>
                    <w14:schemeClr w14:val="tx1"/>
                  </w14:solidFill>
                </w14:textFill>
              </w:rPr>
              <w:t>的视野</w:t>
            </w:r>
            <w:r>
              <w:rPr>
                <w:rFonts w:hint="eastAsia" w:ascii="等线" w:hAnsi="等线" w:eastAsia="等线" w:cs="等线"/>
                <w:color w:val="000000" w:themeColor="text1"/>
                <w:sz w:val="22"/>
                <w:szCs w:val="22"/>
                <w14:textFill>
                  <w14:solidFill>
                    <w14:schemeClr w14:val="tx1"/>
                  </w14:solidFill>
                </w14:textFill>
              </w:rPr>
              <w:t>，如果适当的话，</w:t>
            </w:r>
            <w:r>
              <w:rPr>
                <w:rFonts w:hint="eastAsia" w:ascii="等线" w:hAnsi="等线" w:eastAsia="等线" w:cs="等线"/>
                <w:color w:val="000000" w:themeColor="text1"/>
                <w:sz w:val="22"/>
                <w:szCs w:val="22"/>
                <w:lang w:val="en-US" w:eastAsia="zh-CN"/>
                <w14:textFill>
                  <w14:solidFill>
                    <w14:schemeClr w14:val="tx1"/>
                  </w14:solidFill>
                </w14:textFill>
              </w:rPr>
              <w:t>指明该大型</w:t>
            </w:r>
            <w:r>
              <w:rPr>
                <w:rFonts w:hint="eastAsia" w:ascii="等线" w:hAnsi="等线" w:eastAsia="等线" w:cs="等线"/>
                <w:color w:val="000000" w:themeColor="text1"/>
                <w:sz w:val="22"/>
                <w:szCs w:val="22"/>
                <w14:textFill>
                  <w14:solidFill>
                    <w14:schemeClr w14:val="tx1"/>
                  </w14:solidFill>
                </w14:textFill>
              </w:rPr>
              <w:t>研究</w:t>
            </w:r>
            <w:r>
              <w:rPr>
                <w:rFonts w:hint="eastAsia" w:ascii="等线" w:hAnsi="等线" w:eastAsia="等线" w:cs="等线"/>
                <w:color w:val="000000" w:themeColor="text1"/>
                <w:sz w:val="22"/>
                <w:szCs w:val="22"/>
                <w:lang w:val="en-US" w:eastAsia="zh-CN"/>
                <w14:textFill>
                  <w14:solidFill>
                    <w14:schemeClr w14:val="tx1"/>
                  </w14:solidFill>
                </w14:textFill>
              </w:rPr>
              <w:t>产出的其他发表的文章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盲实验</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如果可能的话，</w:t>
            </w:r>
            <w:r>
              <w:rPr>
                <w:rFonts w:hint="eastAsia" w:ascii="等线" w:hAnsi="等线" w:eastAsia="等线" w:cs="等线"/>
                <w:color w:val="000000" w:themeColor="text1"/>
                <w:sz w:val="22"/>
                <w:szCs w:val="22"/>
                <w:lang w:val="en-US" w:eastAsia="zh-CN"/>
                <w14:textFill>
                  <w14:solidFill>
                    <w14:schemeClr w14:val="tx1"/>
                  </w14:solidFill>
                </w14:textFill>
              </w:rPr>
              <w:t>应令</w:t>
            </w:r>
            <w:r>
              <w:rPr>
                <w:rFonts w:hint="eastAsia" w:ascii="等线" w:hAnsi="等线" w:eastAsia="等线" w:cs="等线"/>
                <w:color w:val="000000" w:themeColor="text1"/>
                <w:sz w:val="22"/>
                <w:szCs w:val="22"/>
                <w14:textFill>
                  <w14:solidFill>
                    <w14:schemeClr w14:val="tx1"/>
                  </w14:solidFill>
                </w14:textFill>
              </w:rPr>
              <w:t>数据</w:t>
            </w:r>
            <w:r>
              <w:rPr>
                <w:rFonts w:hint="eastAsia" w:ascii="等线" w:hAnsi="等线" w:eastAsia="等线" w:cs="等线"/>
                <w:color w:val="000000" w:themeColor="text1"/>
                <w:sz w:val="22"/>
                <w:szCs w:val="22"/>
                <w:lang w:val="en-US" w:eastAsia="zh-CN"/>
                <w14:textFill>
                  <w14:solidFill>
                    <w14:schemeClr w14:val="tx1"/>
                  </w14:solidFill>
                </w14:textFill>
              </w:rPr>
              <w:t>收集人不清楚受试者所受</w:t>
            </w:r>
            <w:r>
              <w:rPr>
                <w:rFonts w:hint="eastAsia" w:ascii="等线" w:hAnsi="等线" w:eastAsia="等线" w:cs="等线"/>
                <w:color w:val="000000" w:themeColor="text1"/>
                <w:sz w:val="22"/>
                <w:szCs w:val="22"/>
                <w14:textFill>
                  <w14:solidFill>
                    <w14:schemeClr w14:val="tx1"/>
                  </w14:solidFill>
                </w14:textFill>
              </w:rPr>
              <w:t>的实验处理。报告是否实施了</w:t>
            </w:r>
            <w:r>
              <w:rPr>
                <w:rFonts w:hint="eastAsia" w:ascii="等线" w:hAnsi="等线" w:eastAsia="等线" w:cs="等线"/>
                <w:color w:val="000000" w:themeColor="text1"/>
                <w:sz w:val="22"/>
                <w:szCs w:val="22"/>
                <w:lang w:val="en-US" w:eastAsia="zh-CN"/>
                <w14:textFill>
                  <w14:solidFill>
                    <w14:schemeClr w14:val="tx1"/>
                  </w14:solidFill>
                </w14:textFill>
              </w:rPr>
              <w:t>盲法实验</w:t>
            </w:r>
            <w:r>
              <w:rPr>
                <w:rFonts w:hint="eastAsia" w:ascii="等线" w:hAnsi="等线" w:eastAsia="等线" w:cs="等线"/>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位置</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对于实地研究，包括具体位置（例如，</w:t>
            </w:r>
            <w:r>
              <w:rPr>
                <w:rFonts w:hint="eastAsia" w:ascii="等线" w:hAnsi="等线" w:eastAsia="等线" w:cs="等线"/>
                <w:color w:val="000000" w:themeColor="text1"/>
                <w:sz w:val="22"/>
                <w:szCs w:val="22"/>
                <w:lang w:val="en-US" w:eastAsia="zh-CN"/>
                <w14:textFill>
                  <w14:solidFill>
                    <w14:schemeClr w14:val="tx1"/>
                  </w14:solidFill>
                </w14:textFill>
              </w:rPr>
              <w:t>经纬</w:t>
            </w:r>
            <w:r>
              <w:rPr>
                <w:rFonts w:hint="eastAsia" w:ascii="等线" w:hAnsi="等线" w:eastAsia="等线" w:cs="等线"/>
                <w:color w:val="000000" w:themeColor="text1"/>
                <w:sz w:val="22"/>
                <w:szCs w:val="22"/>
                <w14:textFill>
                  <w14:solidFill>
                    <w14:schemeClr w14:val="tx1"/>
                  </w14:solidFill>
                </w14:textFill>
              </w:rPr>
              <w:t>度、海拔）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研究</w:t>
            </w:r>
            <w:r>
              <w:rPr>
                <w:rFonts w:hint="eastAsia" w:ascii="等线" w:hAnsi="等线" w:eastAsia="等线" w:cs="等线"/>
                <w:color w:val="000000" w:themeColor="text1"/>
                <w:sz w:val="22"/>
                <w:szCs w:val="22"/>
                <w14:textFill>
                  <w14:solidFill>
                    <w14:schemeClr w14:val="tx1"/>
                  </w14:solidFill>
                </w14:textFill>
              </w:rPr>
              <w:t>时间</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报告研究的开始日期、结束日期、持续时间以及</w:t>
            </w:r>
            <w:r>
              <w:rPr>
                <w:rFonts w:hint="eastAsia" w:ascii="等线" w:hAnsi="等线" w:eastAsia="等线" w:cs="等线"/>
                <w:color w:val="000000" w:themeColor="text1"/>
                <w:sz w:val="22"/>
                <w:szCs w:val="22"/>
                <w:lang w:val="en-US" w:eastAsia="zh-CN"/>
                <w14:textFill>
                  <w14:solidFill>
                    <w14:schemeClr w14:val="tx1"/>
                  </w14:solidFill>
                </w14:textFill>
              </w:rPr>
              <w:t>选择该</w:t>
            </w:r>
            <w:r>
              <w:rPr>
                <w:rFonts w:hint="eastAsia" w:ascii="等线" w:hAnsi="等线" w:eastAsia="等线" w:cs="等线"/>
                <w:color w:val="000000" w:themeColor="text1"/>
                <w:sz w:val="22"/>
                <w:szCs w:val="22"/>
                <w14:textFill>
                  <w14:solidFill>
                    <w14:schemeClr w14:val="tx1"/>
                  </w14:solidFill>
                </w14:textFill>
              </w:rPr>
              <w:t>持续时间和结束日期的理由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采样时间</w:t>
            </w:r>
          </w:p>
        </w:tc>
        <w:tc>
          <w:tcPr>
            <w:tcW w:w="7230" w:type="dxa"/>
          </w:tcPr>
          <w:p>
            <w:pPr>
              <w:pStyle w:val="63"/>
              <w:spacing w:line="276" w:lineRule="auto"/>
              <w:rPr>
                <w:rFonts w:hint="eastAsia" w:ascii="等线" w:hAnsi="等线" w:eastAsia="等线" w:cs="等线"/>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报告时间（日期、一天中的时间等）以及采样的频率，包括样品的存储时</w:t>
            </w:r>
            <w:r>
              <w:rPr>
                <w:rFonts w:hint="eastAsia" w:ascii="等线" w:hAnsi="等线" w:eastAsia="等线" w:cs="等线"/>
                <w:color w:val="000000" w:themeColor="text1"/>
                <w:sz w:val="22"/>
                <w:szCs w:val="22"/>
                <w:lang w:val="en-US" w:eastAsia="zh-CN"/>
                <w14:textFill>
                  <w14:solidFill>
                    <w14:schemeClr w14:val="tx1"/>
                  </w14:solidFill>
                </w14:textFill>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研究条件</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描述作者认为可能与研究问题和分类群相关的环境或其他条件（例如，温度、光暗循环等）。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受试者和</w:t>
            </w:r>
            <w:r>
              <w:rPr>
                <w:rFonts w:hint="eastAsia" w:ascii="等线" w:hAnsi="等线" w:eastAsia="等线" w:cs="等线"/>
                <w:color w:val="000000" w:themeColor="text1"/>
                <w:sz w:val="22"/>
                <w:szCs w:val="22"/>
                <w:lang w:val="en-US" w:eastAsia="zh-CN"/>
                <w14:textFill>
                  <w14:solidFill>
                    <w14:schemeClr w14:val="tx1"/>
                  </w14:solidFill>
                </w14:textFill>
              </w:rPr>
              <w:t>实验处理</w:t>
            </w:r>
          </w:p>
        </w:tc>
        <w:tc>
          <w:tcPr>
            <w:tcW w:w="7230" w:type="dxa"/>
          </w:tcPr>
          <w:p>
            <w:pPr>
              <w:pStyle w:val="63"/>
              <w:spacing w:line="276" w:lineRule="auto"/>
              <w:rPr>
                <w:rFonts w:hint="eastAsia"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14:textFill>
                  <w14:solidFill>
                    <w14:schemeClr w14:val="tx1"/>
                  </w14:solidFill>
                </w14:textFill>
              </w:rPr>
              <w:t>选择受试者和分配受试者到</w:t>
            </w:r>
            <w:r>
              <w:rPr>
                <w:rFonts w:hint="eastAsia" w:ascii="等线" w:hAnsi="等线" w:eastAsia="等线" w:cs="等线"/>
                <w:color w:val="000000" w:themeColor="text1"/>
                <w:sz w:val="22"/>
                <w:szCs w:val="22"/>
                <w:lang w:val="en-US" w:eastAsia="zh-CN"/>
                <w14:textFill>
                  <w14:solidFill>
                    <w14:schemeClr w14:val="tx1"/>
                  </w14:solidFill>
                </w14:textFill>
              </w:rPr>
              <w:t>各实验处理</w:t>
            </w:r>
            <w:r>
              <w:rPr>
                <w:rFonts w:hint="eastAsia" w:ascii="等线" w:hAnsi="等线" w:eastAsia="等线" w:cs="等线"/>
                <w:color w:val="000000" w:themeColor="text1"/>
                <w:sz w:val="22"/>
                <w:szCs w:val="22"/>
                <w14:textFill>
                  <w14:solidFill>
                    <w14:schemeClr w14:val="tx1"/>
                  </w14:solidFill>
                </w14:textFill>
              </w:rPr>
              <w:t>中的方法</w:t>
            </w:r>
            <w:r>
              <w:rPr>
                <w:rFonts w:hint="eastAsia" w:ascii="等线" w:hAnsi="等线" w:eastAsia="等线" w:cs="等线"/>
                <w:color w:val="000000" w:themeColor="text1"/>
                <w:sz w:val="22"/>
                <w:szCs w:val="22"/>
                <w:lang w:val="en-US" w:eastAsia="zh-CN"/>
                <w14:textFill>
                  <w14:solidFill>
                    <w14:schemeClr w14:val="tx1"/>
                  </w14:solidFill>
                </w14:textFill>
              </w:rPr>
              <w:t>原则</w:t>
            </w:r>
            <w:r>
              <w:rPr>
                <w:rFonts w:hint="eastAsia" w:ascii="等线" w:hAnsi="等线" w:eastAsia="等线" w:cs="等线"/>
                <w:color w:val="000000" w:themeColor="text1"/>
                <w:sz w:val="22"/>
                <w:szCs w:val="22"/>
                <w14:textFill>
                  <w14:solidFill>
                    <w14:schemeClr w14:val="tx1"/>
                  </w14:solidFill>
                </w14:textFill>
              </w:rPr>
              <w:t>（例如，随机分配），包括生物</w:t>
            </w:r>
            <w:r>
              <w:rPr>
                <w:rFonts w:hint="eastAsia" w:ascii="等线" w:hAnsi="等线" w:eastAsia="等线" w:cs="等线"/>
                <w:color w:val="000000" w:themeColor="text1"/>
                <w:sz w:val="22"/>
                <w:szCs w:val="22"/>
                <w:lang w:val="en-US" w:eastAsia="zh-CN"/>
                <w14:textFill>
                  <w14:solidFill>
                    <w14:schemeClr w14:val="tx1"/>
                  </w14:solidFill>
                </w14:textFill>
              </w:rPr>
              <w:t>的</w:t>
            </w:r>
            <w:r>
              <w:rPr>
                <w:rFonts w:hint="eastAsia" w:ascii="等线" w:hAnsi="等线" w:eastAsia="等线" w:cs="等线"/>
                <w:color w:val="000000" w:themeColor="text1"/>
                <w:sz w:val="22"/>
                <w:szCs w:val="22"/>
                <w14:textFill>
                  <w14:solidFill>
                    <w14:schemeClr w14:val="tx1"/>
                  </w14:solidFill>
                </w14:textFill>
              </w:rPr>
              <w:t>分类单元、来源和背景（例如，自交系、商业种子、从X个雄性和雌性中捕获的野生</w:t>
            </w:r>
            <w:r>
              <w:rPr>
                <w:rFonts w:hint="eastAsia" w:ascii="等线" w:hAnsi="等线" w:eastAsia="等线" w:cs="等线"/>
                <w:color w:val="000000" w:themeColor="text1"/>
                <w:sz w:val="22"/>
                <w:szCs w:val="22"/>
                <w:lang w:val="en-US" w:eastAsia="zh-CN"/>
                <w14:textFill>
                  <w14:solidFill>
                    <w14:schemeClr w14:val="tx1"/>
                  </w14:solidFill>
                </w14:textFill>
              </w:rPr>
              <w:t>个体、</w:t>
            </w:r>
            <w:r>
              <w:rPr>
                <w:rFonts w:hint="eastAsia" w:ascii="等线" w:hAnsi="等线" w:eastAsia="等线" w:cs="等线"/>
                <w:color w:val="000000" w:themeColor="text1"/>
                <w:sz w:val="22"/>
                <w:szCs w:val="22"/>
                <w14:textFill>
                  <w14:solidFill>
                    <w14:schemeClr w14:val="tx1"/>
                  </w14:solidFill>
                </w14:textFill>
              </w:rPr>
              <w:t>实验室繁殖</w:t>
            </w:r>
            <w:r>
              <w:rPr>
                <w:rFonts w:hint="eastAsia" w:ascii="等线" w:hAnsi="等线" w:eastAsia="等线" w:cs="等线"/>
                <w:color w:val="000000" w:themeColor="text1"/>
                <w:sz w:val="22"/>
                <w:szCs w:val="22"/>
                <w:lang w:val="en-US" w:eastAsia="zh-CN"/>
                <w14:textFill>
                  <w14:solidFill>
                    <w14:schemeClr w14:val="tx1"/>
                  </w14:solidFill>
                </w14:textFill>
              </w:rPr>
              <w:t>第</w:t>
            </w:r>
            <w:r>
              <w:rPr>
                <w:rFonts w:hint="eastAsia" w:ascii="等线" w:hAnsi="等线" w:eastAsia="等线" w:cs="等线"/>
                <w:color w:val="000000" w:themeColor="text1"/>
                <w:sz w:val="22"/>
                <w:szCs w:val="22"/>
                <w14:textFill>
                  <w14:solidFill>
                    <w14:schemeClr w14:val="tx1"/>
                  </w14:solidFill>
                </w14:textFill>
              </w:rPr>
              <w:t>Y代等）</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并根据需要</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14:textFill>
                  <w14:solidFill>
                    <w14:schemeClr w14:val="tx1"/>
                  </w14:solidFill>
                </w14:textFill>
              </w:rPr>
              <w:t>机构批准</w:t>
            </w:r>
            <w:r>
              <w:rPr>
                <w:rFonts w:hint="eastAsia" w:ascii="等线" w:hAnsi="等线" w:eastAsia="等线" w:cs="等线"/>
                <w:color w:val="000000" w:themeColor="text1"/>
                <w:sz w:val="22"/>
                <w:szCs w:val="22"/>
                <w:lang w:val="en-US" w:eastAsia="zh-CN"/>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设计</w:t>
            </w:r>
          </w:p>
        </w:tc>
        <w:tc>
          <w:tcPr>
            <w:tcW w:w="7230" w:type="dxa"/>
          </w:tcPr>
          <w:p>
            <w:pPr>
              <w:pStyle w:val="63"/>
              <w:spacing w:line="276" w:lineRule="auto"/>
              <w:rPr>
                <w:rFonts w:hint="eastAsia" w:ascii="等线" w:hAnsi="等线" w:eastAsia="等线" w:cs="等线"/>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描述实验或研究的设计，包括完整的处理</w:t>
            </w:r>
            <w:r>
              <w:rPr>
                <w:rFonts w:hint="eastAsia" w:ascii="等线" w:hAnsi="等线" w:eastAsia="等线" w:cs="等线"/>
                <w:color w:val="000000" w:themeColor="text1"/>
                <w:sz w:val="22"/>
                <w:szCs w:val="22"/>
                <w:lang w:val="en-US" w:eastAsia="zh-CN"/>
                <w14:textFill>
                  <w14:solidFill>
                    <w14:schemeClr w14:val="tx1"/>
                  </w14:solidFill>
                </w14:textFill>
              </w:rPr>
              <w:t>因素</w:t>
            </w:r>
            <w:r>
              <w:rPr>
                <w:rFonts w:hint="eastAsia" w:ascii="等线" w:hAnsi="等线" w:eastAsia="等线" w:cs="等线"/>
                <w:color w:val="000000" w:themeColor="text1"/>
                <w:sz w:val="22"/>
                <w:szCs w:val="22"/>
                <w14:textFill>
                  <w14:solidFill>
                    <w14:schemeClr w14:val="tx1"/>
                  </w14:solidFill>
                </w14:textFill>
              </w:rPr>
              <w:t>和相互作用</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设计结构（例如，析因、封闭、嵌套、分层）</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14:textFill>
                  <w14:solidFill>
                    <w14:schemeClr w14:val="tx1"/>
                  </w14:solidFill>
                </w14:textFill>
              </w:rPr>
              <w:t>实验单元和重复</w:t>
            </w:r>
            <w:r>
              <w:rPr>
                <w:rFonts w:hint="eastAsia" w:ascii="等线" w:hAnsi="等线" w:eastAsia="等线" w:cs="等线"/>
                <w:color w:val="000000" w:themeColor="text1"/>
                <w:sz w:val="22"/>
                <w:szCs w:val="22"/>
                <w:lang w:val="en-US" w:eastAsia="zh-CN"/>
                <w14:textFill>
                  <w14:solidFill>
                    <w14:schemeClr w14:val="tx1"/>
                  </w14:solidFill>
                </w14:textFill>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处理</w:t>
            </w:r>
            <w:r>
              <w:rPr>
                <w:rFonts w:hint="eastAsia" w:ascii="等线" w:hAnsi="等线" w:eastAsia="等线" w:cs="等线"/>
                <w:color w:val="000000" w:themeColor="text1"/>
                <w:sz w:val="22"/>
                <w:szCs w:val="22"/>
                <w:lang w:val="en-US" w:eastAsia="zh-CN"/>
                <w14:textFill>
                  <w14:solidFill>
                    <w14:schemeClr w14:val="tx1"/>
                  </w14:solidFill>
                </w14:textFill>
              </w:rPr>
              <w:t>程度</w:t>
            </w:r>
            <w:r>
              <w:rPr>
                <w:rFonts w:hint="eastAsia" w:ascii="等线" w:hAnsi="等线" w:eastAsia="等线" w:cs="等线"/>
                <w:color w:val="000000" w:themeColor="text1"/>
                <w:sz w:val="22"/>
                <w:szCs w:val="22"/>
                <w14:textFill>
                  <w14:solidFill>
                    <w14:schemeClr w14:val="tx1"/>
                  </w14:solidFill>
                </w14:textFill>
              </w:rPr>
              <w:t>的大小</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报告独立（解释/预测）变量的处理和控制值（包括单位和变化）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决定</w:t>
            </w:r>
            <w:r>
              <w:rPr>
                <w:rFonts w:hint="eastAsia" w:ascii="等线" w:hAnsi="等线" w:eastAsia="等线" w:cs="等线"/>
                <w:color w:val="000000" w:themeColor="text1"/>
                <w:sz w:val="22"/>
                <w:szCs w:val="22"/>
                <w14:textFill>
                  <w14:solidFill>
                    <w14:schemeClr w14:val="tx1"/>
                  </w14:solidFill>
                </w14:textFill>
              </w:rPr>
              <w:t>样本量</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报告样本量是如何决定或确定的。如果在研究开始前没有设置样本量，则解释抽样的停止规则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样本量</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报告所有数据的样本量，包括数据的子集（例如，每个</w:t>
            </w:r>
            <w:r>
              <w:rPr>
                <w:rFonts w:hint="eastAsia" w:ascii="等线" w:hAnsi="等线" w:eastAsia="等线" w:cs="等线"/>
                <w:color w:val="000000" w:themeColor="text1"/>
                <w:sz w:val="22"/>
                <w:szCs w:val="22"/>
                <w:lang w:val="en-US" w:eastAsia="zh-CN"/>
                <w14:textFill>
                  <w14:solidFill>
                    <w14:schemeClr w14:val="tx1"/>
                  </w14:solidFill>
                </w14:textFill>
              </w:rPr>
              <w:t>处理组</w:t>
            </w:r>
            <w:r>
              <w:rPr>
                <w:rFonts w:hint="eastAsia" w:ascii="等线" w:hAnsi="等线" w:eastAsia="等线" w:cs="等线"/>
                <w:color w:val="000000" w:themeColor="text1"/>
                <w:sz w:val="22"/>
                <w:szCs w:val="22"/>
                <w14:textFill>
                  <w14:solidFill>
                    <w14:schemeClr w14:val="tx1"/>
                  </w14:solidFill>
                </w14:textFill>
              </w:rPr>
              <w:t>、其他子集），以及用于所有统计分析的样本量。理想情况下，也可以在结果部分进行报告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分析方法</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提供数据分析的精确细节（包括计算机软件程序和包的信息，以及注释的完整代码或命令集）作为补充材料，提交并在永久支持</w:t>
            </w:r>
            <w:r>
              <w:rPr>
                <w:rFonts w:hint="eastAsia" w:ascii="等线" w:hAnsi="等线" w:eastAsia="等线" w:cs="等线"/>
                <w:color w:val="000000" w:themeColor="text1"/>
                <w:sz w:val="22"/>
                <w:szCs w:val="22"/>
                <w:lang w:val="en-US" w:eastAsia="zh-CN"/>
                <w14:textFill>
                  <w14:solidFill>
                    <w14:schemeClr w14:val="tx1"/>
                  </w14:solidFill>
                </w14:textFill>
              </w:rPr>
              <w:t>访问</w:t>
            </w:r>
            <w:r>
              <w:rPr>
                <w:rFonts w:hint="eastAsia" w:ascii="等线" w:hAnsi="等线" w:eastAsia="等线" w:cs="等线"/>
                <w:color w:val="000000" w:themeColor="text1"/>
                <w:sz w:val="22"/>
                <w:szCs w:val="22"/>
                <w14:textFill>
                  <w14:solidFill>
                    <w14:schemeClr w14:val="tx1"/>
                  </w14:solidFill>
                </w14:textFill>
              </w:rPr>
              <w:t>的平台上存档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数据</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将以分析为基础的数据作为补充材料提交，并存档在永久支持</w:t>
            </w:r>
            <w:r>
              <w:rPr>
                <w:rFonts w:hint="eastAsia" w:ascii="等线" w:hAnsi="等线" w:eastAsia="等线" w:cs="等线"/>
                <w:color w:val="000000" w:themeColor="text1"/>
                <w:sz w:val="22"/>
                <w:szCs w:val="22"/>
                <w:lang w:val="en-US" w:eastAsia="zh-CN"/>
                <w14:textFill>
                  <w14:solidFill>
                    <w14:schemeClr w14:val="tx1"/>
                  </w14:solidFill>
                </w14:textFill>
              </w:rPr>
              <w:t>访问</w:t>
            </w:r>
            <w:r>
              <w:rPr>
                <w:rFonts w:hint="eastAsia" w:ascii="等线" w:hAnsi="等线" w:eastAsia="等线" w:cs="等线"/>
                <w:color w:val="000000" w:themeColor="text1"/>
                <w:sz w:val="22"/>
                <w:szCs w:val="22"/>
                <w14:textFill>
                  <w14:solidFill>
                    <w14:schemeClr w14:val="tx1"/>
                  </w14:solidFill>
                </w14:textFill>
              </w:rPr>
              <w:t>的、公开访问的数据库中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材料</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提供全面的材料作为补充文件，并</w:t>
            </w:r>
            <w:r>
              <w:rPr>
                <w:rFonts w:hint="eastAsia" w:ascii="等线" w:hAnsi="等线" w:eastAsia="等线" w:cs="等线"/>
                <w:color w:val="000000" w:themeColor="text1"/>
                <w:sz w:val="22"/>
                <w:szCs w:val="22"/>
                <w:lang w:val="en-US" w:eastAsia="zh-CN"/>
                <w14:textFill>
                  <w14:solidFill>
                    <w14:schemeClr w14:val="tx1"/>
                  </w14:solidFill>
                </w14:textFill>
              </w:rPr>
              <w:t>在发表时</w:t>
            </w:r>
            <w:r>
              <w:rPr>
                <w:rFonts w:hint="eastAsia" w:ascii="等线" w:hAnsi="等线" w:eastAsia="等线" w:cs="等线"/>
                <w:color w:val="000000" w:themeColor="text1"/>
                <w:sz w:val="22"/>
                <w:szCs w:val="22"/>
                <w14:textFill>
                  <w14:solidFill>
                    <w14:schemeClr w14:val="tx1"/>
                  </w14:solidFill>
                </w14:textFill>
              </w:rPr>
              <w:t>提交并在永久支持</w:t>
            </w:r>
            <w:r>
              <w:rPr>
                <w:rFonts w:hint="eastAsia" w:ascii="等线" w:hAnsi="等线" w:eastAsia="等线" w:cs="等线"/>
                <w:color w:val="000000" w:themeColor="text1"/>
                <w:sz w:val="22"/>
                <w:szCs w:val="22"/>
                <w:lang w:val="en-US" w:eastAsia="zh-CN"/>
                <w14:textFill>
                  <w14:solidFill>
                    <w14:schemeClr w14:val="tx1"/>
                  </w14:solidFill>
                </w14:textFill>
              </w:rPr>
              <w:t>访问</w:t>
            </w:r>
            <w:r>
              <w:rPr>
                <w:rFonts w:hint="eastAsia" w:ascii="等线" w:hAnsi="等线" w:eastAsia="等线" w:cs="等线"/>
                <w:color w:val="000000" w:themeColor="text1"/>
                <w:sz w:val="22"/>
                <w:szCs w:val="22"/>
                <w14:textFill>
                  <w14:solidFill>
                    <w14:schemeClr w14:val="tx1"/>
                  </w14:solidFill>
                </w14:textFill>
              </w:rPr>
              <w:t>的平台上存档。这些材料</w:t>
            </w:r>
            <w:r>
              <w:rPr>
                <w:rFonts w:hint="eastAsia" w:ascii="等线" w:hAnsi="等线" w:eastAsia="等线" w:cs="等线"/>
                <w:color w:val="000000" w:themeColor="text1"/>
                <w:sz w:val="22"/>
                <w:szCs w:val="22"/>
                <w:lang w:val="en-US" w:eastAsia="zh-CN"/>
                <w14:textFill>
                  <w14:solidFill>
                    <w14:schemeClr w14:val="tx1"/>
                  </w14:solidFill>
                </w14:textFill>
              </w:rPr>
              <w:t>指的是</w:t>
            </w:r>
            <w:r>
              <w:rPr>
                <w:rFonts w:hint="eastAsia" w:ascii="等线" w:hAnsi="等线" w:eastAsia="等线" w:cs="等线"/>
                <w:color w:val="000000" w:themeColor="text1"/>
                <w:sz w:val="22"/>
                <w:szCs w:val="22"/>
                <w14:textFill>
                  <w14:solidFill>
                    <w14:schemeClr w14:val="tx1"/>
                  </w14:solidFill>
                </w14:textFill>
              </w:rPr>
              <w:t>被排除在方法部分之外，但可能对解释结果或以后重复研究的尝试很重要</w:t>
            </w:r>
            <w:r>
              <w:rPr>
                <w:rFonts w:hint="eastAsia" w:ascii="等线" w:hAnsi="等线" w:eastAsia="等线" w:cs="等线"/>
                <w:color w:val="000000" w:themeColor="text1"/>
                <w:sz w:val="22"/>
                <w:szCs w:val="22"/>
                <w:lang w:val="en-US" w:eastAsia="zh-CN"/>
                <w14:textFill>
                  <w14:solidFill>
                    <w14:schemeClr w14:val="tx1"/>
                  </w14:solidFill>
                </w14:textFill>
              </w:rPr>
              <w:t>的内容</w:t>
            </w:r>
            <w:r>
              <w:rPr>
                <w:rFonts w:hint="eastAsia" w:ascii="等线" w:hAnsi="等线" w:eastAsia="等线" w:cs="等线"/>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凭证标本</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w:t>
            </w:r>
            <w:r>
              <w:rPr>
                <w:rFonts w:hint="eastAsia" w:ascii="等线" w:hAnsi="等线" w:eastAsia="等线" w:cs="等线"/>
                <w:color w:val="000000" w:themeColor="text1"/>
                <w:sz w:val="22"/>
                <w:szCs w:val="22"/>
                <w:lang w:val="en-US" w:eastAsia="zh-CN"/>
                <w14:textFill>
                  <w14:solidFill>
                    <w14:schemeClr w14:val="tx1"/>
                  </w14:solidFill>
                </w14:textFill>
              </w:rPr>
              <w:t>在适用且</w:t>
            </w:r>
            <w:r>
              <w:rPr>
                <w:rFonts w:hint="eastAsia" w:ascii="等线" w:hAnsi="等线" w:eastAsia="等线" w:cs="等线"/>
                <w:color w:val="000000" w:themeColor="text1"/>
                <w:sz w:val="22"/>
                <w:szCs w:val="22"/>
                <w14:textFill>
                  <w14:solidFill>
                    <w14:schemeClr w14:val="tx1"/>
                  </w14:solidFill>
                </w14:textFill>
              </w:rPr>
              <w:t>允许的</w:t>
            </w:r>
            <w:r>
              <w:rPr>
                <w:rFonts w:hint="eastAsia" w:ascii="等线" w:hAnsi="等线" w:eastAsia="等线" w:cs="等线"/>
                <w:color w:val="000000" w:themeColor="text1"/>
                <w:sz w:val="22"/>
                <w:szCs w:val="22"/>
                <w:lang w:val="en-US" w:eastAsia="zh-CN"/>
                <w14:textFill>
                  <w14:solidFill>
                    <w14:schemeClr w14:val="tx1"/>
                  </w14:solidFill>
                </w14:textFill>
              </w:rPr>
              <w:t>情况下</w:t>
            </w:r>
            <w:r>
              <w:rPr>
                <w:rFonts w:hint="eastAsia" w:ascii="等线" w:hAnsi="等线" w:eastAsia="等线" w:cs="等线"/>
                <w:color w:val="000000" w:themeColor="text1"/>
                <w:sz w:val="22"/>
                <w:szCs w:val="22"/>
                <w14:textFill>
                  <w14:solidFill>
                    <w14:schemeClr w14:val="tx1"/>
                  </w14:solidFill>
                </w14:textFill>
              </w:rPr>
              <w:t>，将所研究分类单元的凭证标本保存在</w:t>
            </w:r>
            <w:r>
              <w:rPr>
                <w:rFonts w:hint="eastAsia" w:ascii="等线" w:hAnsi="等线" w:eastAsia="等线" w:cs="等线"/>
                <w:color w:val="000000" w:themeColor="text1"/>
                <w:sz w:val="22"/>
                <w:szCs w:val="22"/>
                <w:lang w:val="en-US" w:eastAsia="zh-CN"/>
                <w14:textFill>
                  <w14:solidFill>
                    <w14:schemeClr w14:val="tx1"/>
                  </w14:solidFill>
                </w14:textFill>
              </w:rPr>
              <w:t>合适</w:t>
            </w:r>
            <w:r>
              <w:rPr>
                <w:rFonts w:hint="eastAsia" w:ascii="等线" w:hAnsi="等线" w:eastAsia="等线" w:cs="等线"/>
                <w:color w:val="000000" w:themeColor="text1"/>
                <w:sz w:val="22"/>
                <w:szCs w:val="22"/>
                <w14:textFill>
                  <w14:solidFill>
                    <w14:schemeClr w14:val="tx1"/>
                  </w14:solidFill>
                </w14:textFill>
              </w:rPr>
              <w:t>的</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受监管的</w:t>
            </w:r>
            <w:r>
              <w:rPr>
                <w:rFonts w:hint="eastAsia" w:ascii="等线" w:hAnsi="等线" w:eastAsia="等线" w:cs="等线"/>
                <w:color w:val="000000" w:themeColor="text1"/>
                <w:sz w:val="22"/>
                <w:szCs w:val="22"/>
                <w14:textFill>
                  <w14:solidFill>
                    <w14:schemeClr w14:val="tx1"/>
                  </w14:solidFill>
                </w14:textFill>
              </w:rPr>
              <w:t>收</w:t>
            </w:r>
            <w:r>
              <w:rPr>
                <w:rFonts w:hint="eastAsia" w:ascii="等线" w:hAnsi="等线" w:eastAsia="等线" w:cs="等线"/>
                <w:color w:val="000000" w:themeColor="text1"/>
                <w:sz w:val="22"/>
                <w:szCs w:val="22"/>
                <w:lang w:val="en-US" w:eastAsia="zh-CN"/>
                <w14:textFill>
                  <w14:solidFill>
                    <w14:schemeClr w14:val="tx1"/>
                  </w14:solidFill>
                </w14:textFill>
              </w:rPr>
              <w:t>藏</w:t>
            </w:r>
            <w:r>
              <w:rPr>
                <w:rFonts w:hint="eastAsia" w:ascii="等线" w:hAnsi="等线" w:eastAsia="等线" w:cs="等线"/>
                <w:color w:val="000000" w:themeColor="text1"/>
                <w:sz w:val="22"/>
                <w:szCs w:val="22"/>
                <w14:textFill>
                  <w14:solidFill>
                    <w14:schemeClr w14:val="tx1"/>
                  </w14:solidFill>
                </w14:textFill>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复现</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如果研究是</w:t>
            </w:r>
            <w:r>
              <w:rPr>
                <w:rFonts w:hint="eastAsia" w:ascii="等线" w:hAnsi="等线" w:eastAsia="等线" w:cs="等线"/>
                <w:color w:val="000000" w:themeColor="text1"/>
                <w:sz w:val="22"/>
                <w:szCs w:val="22"/>
                <w:lang w:val="en-US" w:eastAsia="zh-CN"/>
                <w14:textFill>
                  <w14:solidFill>
                    <w14:schemeClr w14:val="tx1"/>
                  </w14:solidFill>
                </w14:textFill>
              </w:rPr>
              <w:t>复现其他研究</w:t>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应有所说明</w:t>
            </w:r>
            <w:r>
              <w:rPr>
                <w:rFonts w:hint="eastAsia" w:ascii="等线" w:hAnsi="等线" w:eastAsia="等线" w:cs="等线"/>
                <w:color w:val="000000" w:themeColor="text1"/>
                <w:sz w:val="22"/>
                <w:szCs w:val="22"/>
                <w14:textFill>
                  <w14:solidFill>
                    <w14:schemeClr w14:val="tx1"/>
                  </w14:solidFill>
                </w14:textFill>
              </w:rPr>
              <w:t>，并确定本研究与原始研究之间的方法差异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资金来源和利益冲突</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声明</w:t>
            </w:r>
            <w:r>
              <w:rPr>
                <w:rFonts w:hint="eastAsia" w:ascii="等线" w:hAnsi="等线" w:eastAsia="等线" w:cs="等线"/>
                <w:color w:val="000000" w:themeColor="text1"/>
                <w:sz w:val="22"/>
                <w:szCs w:val="22"/>
                <w14:textFill>
                  <w14:solidFill>
                    <w14:schemeClr w14:val="tx1"/>
                  </w14:solidFill>
                </w14:textFill>
              </w:rPr>
              <w:t>所有的资金来源和潜在的利益冲突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道德和许可</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如</w:t>
            </w:r>
            <w:r>
              <w:rPr>
                <w:rFonts w:hint="eastAsia" w:ascii="等线" w:hAnsi="等线" w:eastAsia="等线" w:cs="等线"/>
                <w:color w:val="000000" w:themeColor="text1"/>
                <w:sz w:val="22"/>
                <w:szCs w:val="22"/>
                <w:lang w:val="en-US" w:eastAsia="zh-CN"/>
                <w14:textFill>
                  <w14:solidFill>
                    <w14:schemeClr w14:val="tx1"/>
                  </w14:solidFill>
                </w14:textFill>
              </w:rPr>
              <w:t>果</w:t>
            </w:r>
            <w:r>
              <w:rPr>
                <w:rFonts w:hint="eastAsia" w:ascii="等线" w:hAnsi="等线" w:eastAsia="等线" w:cs="等线"/>
                <w:color w:val="000000" w:themeColor="text1"/>
                <w:sz w:val="22"/>
                <w:szCs w:val="22"/>
                <w14:textFill>
                  <w14:solidFill>
                    <w14:schemeClr w14:val="tx1"/>
                  </w14:solidFill>
                </w14:textFill>
              </w:rPr>
              <w:t>适用，提供道德和其他必要许可证的相关细节（例如，许可证名称、许可证编号等）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b/>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结果</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完整的统计报告</w:t>
            </w:r>
          </w:p>
        </w:tc>
        <w:tc>
          <w:tcPr>
            <w:tcW w:w="7230" w:type="dxa"/>
          </w:tcPr>
          <w:p>
            <w:pPr>
              <w:pStyle w:val="63"/>
              <w:spacing w:line="276" w:lineRule="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充分详细地列出每一个统计检验和分析，</w:t>
            </w:r>
            <w:r>
              <w:rPr>
                <w:rFonts w:hint="eastAsia" w:ascii="等线" w:hAnsi="等线" w:eastAsia="等线" w:cs="等线"/>
                <w:color w:val="000000" w:themeColor="text1"/>
                <w:sz w:val="22"/>
                <w:szCs w:val="22"/>
                <w:lang w:val="en-US" w:eastAsia="zh-CN"/>
                <w14:textFill>
                  <w14:solidFill>
                    <w14:schemeClr w14:val="tx1"/>
                  </w14:solidFill>
                </w14:textFill>
              </w:rPr>
              <w:t>方</w:t>
            </w:r>
            <w:r>
              <w:rPr>
                <w:rFonts w:hint="eastAsia" w:ascii="等线" w:hAnsi="等线" w:eastAsia="等线" w:cs="等线"/>
                <w:color w:val="000000" w:themeColor="text1"/>
                <w:sz w:val="22"/>
                <w:szCs w:val="22"/>
                <w14:textFill>
                  <w14:solidFill>
                    <w14:schemeClr w14:val="tx1"/>
                  </w14:solidFill>
                </w14:textFill>
              </w:rPr>
              <w:t>便经验丰富的人能够</w:t>
            </w:r>
            <w:r>
              <w:rPr>
                <w:rFonts w:hint="eastAsia" w:ascii="等线" w:hAnsi="等线" w:eastAsia="等线" w:cs="等线"/>
                <w:color w:val="000000" w:themeColor="text1"/>
                <w:sz w:val="22"/>
                <w:szCs w:val="22"/>
                <w:lang w:val="en-US" w:eastAsia="zh-CN"/>
                <w14:textFill>
                  <w14:solidFill>
                    <w14:schemeClr w14:val="tx1"/>
                  </w14:solidFill>
                </w14:textFill>
              </w:rPr>
              <w:t>复现并完全理解这些方法</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充分报告每个统计分析的结果。对于大多数分析，这包括（但不限于）集中趋势的基本参数估计（如平均值）或其他基本估计（回归系数、相关性）和变异性（如标准偏差）或不确定性的相关估计（如置信</w:t>
            </w:r>
            <w:r>
              <w:rPr>
                <w:rFonts w:hint="eastAsia" w:ascii="等线" w:hAnsi="等线" w:eastAsia="等线" w:cs="等线"/>
                <w:color w:val="000000" w:themeColor="text1"/>
                <w:sz w:val="22"/>
                <w:szCs w:val="22"/>
                <w:lang w:val="en-US" w:eastAsia="zh-CN"/>
                <w14:textFill>
                  <w14:solidFill>
                    <w14:schemeClr w14:val="tx1"/>
                  </w14:solidFill>
                </w14:textFill>
              </w:rPr>
              <w:t>度</w:t>
            </w:r>
            <w:r>
              <w:rPr>
                <w:rFonts w:hint="eastAsia" w:ascii="等线" w:hAnsi="等线" w:eastAsia="等线" w:cs="等线"/>
                <w:color w:val="000000" w:themeColor="text1"/>
                <w:sz w:val="22"/>
                <w:szCs w:val="22"/>
                <w14:textFill>
                  <w14:solidFill>
                    <w14:schemeClr w14:val="tx1"/>
                  </w14:solidFill>
                </w14:textFill>
              </w:rPr>
              <w:t>/可信区间）</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根据所进行分析的类型</w:t>
            </w:r>
            <w:r>
              <w:rPr>
                <w:rFonts w:hint="eastAsia" w:ascii="等线" w:hAnsi="等线" w:eastAsia="等线" w:cs="等线"/>
                <w:color w:val="000000" w:themeColor="text1"/>
                <w:sz w:val="22"/>
                <w:szCs w:val="22"/>
                <w:lang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需要</w:t>
            </w:r>
            <w:r>
              <w:rPr>
                <w:rFonts w:hint="eastAsia" w:ascii="等线" w:hAnsi="等线" w:eastAsia="等线" w:cs="等线"/>
                <w:color w:val="000000" w:themeColor="text1"/>
                <w:sz w:val="22"/>
                <w:szCs w:val="22"/>
                <w14:textFill>
                  <w14:solidFill>
                    <w14:schemeClr w14:val="tx1"/>
                  </w14:solidFill>
                </w14:textFill>
              </w:rPr>
              <w:t>不同的额外信息</w:t>
            </w:r>
            <w:r>
              <w:rPr>
                <w:rFonts w:hint="eastAsia" w:ascii="等线" w:hAnsi="等线" w:eastAsia="等线" w:cs="等线"/>
                <w:color w:val="000000" w:themeColor="text1"/>
                <w:sz w:val="22"/>
                <w:szCs w:val="22"/>
                <w:lang w:val="en-US" w:eastAsia="zh-CN"/>
                <w14:textFill>
                  <w14:solidFill>
                    <w14:schemeClr w14:val="tx1"/>
                  </w14:solidFill>
                </w14:textFill>
              </w:rPr>
              <w:t>来增加</w:t>
            </w:r>
            <w:r>
              <w:rPr>
                <w:rFonts w:hint="eastAsia" w:ascii="等线" w:hAnsi="等线" w:eastAsia="等线" w:cs="等线"/>
                <w:color w:val="000000" w:themeColor="text1"/>
                <w:sz w:val="22"/>
                <w:szCs w:val="22"/>
                <w14:textFill>
                  <w14:solidFill>
                    <w14:schemeClr w14:val="tx1"/>
                  </w14:solidFill>
                </w14:textFill>
              </w:rPr>
              <w:t>报告</w:t>
            </w:r>
            <w:r>
              <w:rPr>
                <w:rFonts w:hint="eastAsia" w:ascii="等线" w:hAnsi="等线" w:eastAsia="等线" w:cs="等线"/>
                <w:color w:val="000000" w:themeColor="text1"/>
                <w:sz w:val="22"/>
                <w:szCs w:val="22"/>
                <w:lang w:val="en-US" w:eastAsia="zh-CN"/>
                <w14:textFill>
                  <w14:solidFill>
                    <w14:schemeClr w14:val="tx1"/>
                  </w14:solidFill>
                </w14:textFill>
              </w:rPr>
              <w:t>的透明度</w:t>
            </w:r>
            <w:r>
              <w:rPr>
                <w:rFonts w:hint="eastAsia" w:ascii="等线" w:hAnsi="等线" w:eastAsia="等线" w:cs="等线"/>
                <w:color w:val="000000" w:themeColor="text1"/>
                <w:sz w:val="22"/>
                <w:szCs w:val="22"/>
                <w14:textFill>
                  <w14:solidFill>
                    <w14:schemeClr w14:val="tx1"/>
                  </w14:solidFill>
                </w14:textFill>
              </w:rPr>
              <w:t>。</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对于零假设检验，应该至少包括检验统计量、自由度和p值。</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对于贝叶斯分析，应该至少包括</w:t>
            </w:r>
            <w:r>
              <w:rPr>
                <w:rFonts w:hint="eastAsia" w:ascii="等线" w:hAnsi="等线" w:eastAsia="等线" w:cs="等线"/>
                <w:color w:val="000000" w:themeColor="text1"/>
                <w:sz w:val="22"/>
                <w:szCs w:val="22"/>
                <w:lang w:val="en-US" w:eastAsia="zh-CN"/>
                <w14:textFill>
                  <w14:solidFill>
                    <w14:schemeClr w14:val="tx1"/>
                  </w14:solidFill>
                </w14:textFill>
              </w:rPr>
              <w:t>显眼选择</w:t>
            </w:r>
            <w:r>
              <w:rPr>
                <w:rFonts w:hint="eastAsia" w:ascii="等线" w:hAnsi="等线" w:eastAsia="等线" w:cs="等线"/>
                <w:color w:val="000000" w:themeColor="text1"/>
                <w:sz w:val="22"/>
                <w:szCs w:val="22"/>
                <w14:textFill>
                  <w14:solidFill>
                    <w14:schemeClr w14:val="tx1"/>
                  </w14:solidFill>
                </w14:textFill>
              </w:rPr>
              <w:t>和MCMC（马尔可夫链蒙特卡罗）设置的信息（例如，</w:t>
            </w:r>
            <w:r>
              <w:rPr>
                <w:rFonts w:hint="eastAsia" w:ascii="等线" w:hAnsi="等线" w:eastAsia="等线" w:cs="等线"/>
                <w:color w:val="000000" w:themeColor="text1"/>
                <w:sz w:val="22"/>
                <w:szCs w:val="22"/>
                <w:lang w:val="en-US" w:eastAsia="zh-CN"/>
                <w14:textFill>
                  <w14:solidFill>
                    <w14:schemeClr w14:val="tx1"/>
                  </w14:solidFill>
                </w14:textFill>
              </w:rPr>
              <w:t>预烧期</w:t>
            </w:r>
            <w:r>
              <w:rPr>
                <w:rFonts w:hint="eastAsia" w:ascii="等线" w:hAnsi="等线" w:eastAsia="等线" w:cs="等线"/>
                <w:color w:val="000000" w:themeColor="text1"/>
                <w:sz w:val="22"/>
                <w:szCs w:val="22"/>
                <w14:textFill>
                  <w14:solidFill>
                    <w14:schemeClr w14:val="tx1"/>
                  </w14:solidFill>
                </w14:textFill>
              </w:rPr>
              <w:t>、迭代次数和</w:t>
            </w:r>
            <w:r>
              <w:rPr>
                <w:rFonts w:hint="eastAsia" w:ascii="等线" w:hAnsi="等线" w:eastAsia="等线" w:cs="等线"/>
                <w:color w:val="000000" w:themeColor="text1"/>
                <w:sz w:val="22"/>
                <w:szCs w:val="22"/>
                <w:lang w:val="en-US" w:eastAsia="zh-CN"/>
                <w14:textFill>
                  <w14:solidFill>
                    <w14:schemeClr w14:val="tx1"/>
                  </w14:solidFill>
                </w14:textFill>
              </w:rPr>
              <w:t>稀疏</w:t>
            </w:r>
            <w:r>
              <w:rPr>
                <w:rFonts w:hint="eastAsia" w:ascii="等线" w:hAnsi="等线" w:eastAsia="等线" w:cs="等线"/>
                <w:color w:val="000000" w:themeColor="text1"/>
                <w:sz w:val="22"/>
                <w:szCs w:val="22"/>
                <w14:textFill>
                  <w14:solidFill>
                    <w14:schemeClr w14:val="tx1"/>
                  </w14:solidFill>
                </w14:textFill>
              </w:rPr>
              <w:t>间隔）。</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对于分层和其他更复杂的实验设计，应提供完整的设计和分析信息，包括识别</w:t>
            </w:r>
            <w:r>
              <w:rPr>
                <w:rFonts w:hint="eastAsia" w:ascii="等线" w:hAnsi="等线" w:eastAsia="等线" w:cs="等线"/>
                <w:color w:val="000000" w:themeColor="text1"/>
                <w:sz w:val="22"/>
                <w:szCs w:val="22"/>
                <w:lang w:val="en-US" w:eastAsia="zh-CN"/>
                <w14:textFill>
                  <w14:solidFill>
                    <w14:schemeClr w14:val="tx1"/>
                  </w14:solidFill>
                </w14:textFill>
              </w:rPr>
              <w:t>检验</w:t>
            </w:r>
            <w:r>
              <w:rPr>
                <w:rFonts w:hint="eastAsia" w:ascii="等线" w:hAnsi="等线" w:eastAsia="等线" w:cs="等线"/>
                <w:color w:val="000000" w:themeColor="text1"/>
                <w:sz w:val="22"/>
                <w:szCs w:val="22"/>
                <w14:textFill>
                  <w14:solidFill>
                    <w14:schemeClr w14:val="tx1"/>
                  </w14:solidFill>
                </w14:textFill>
              </w:rPr>
              <w:t>的适当层级（如</w:t>
            </w:r>
            <w:r>
              <w:rPr>
                <w:rFonts w:hint="eastAsia" w:ascii="等线" w:hAnsi="等线" w:eastAsia="等线" w:cs="等线"/>
                <w:color w:val="000000" w:themeColor="text1"/>
                <w:sz w:val="22"/>
                <w:szCs w:val="22"/>
                <w:lang w:val="en-US" w:eastAsia="zh-CN"/>
                <w14:textFill>
                  <w14:solidFill>
                    <w14:schemeClr w14:val="tx1"/>
                  </w14:solidFill>
                </w14:textFill>
              </w:rPr>
              <w:t>说明</w:t>
            </w:r>
            <w:r>
              <w:rPr>
                <w:rFonts w:hint="eastAsia" w:ascii="等线" w:hAnsi="等线" w:eastAsia="等线" w:cs="等线"/>
                <w:color w:val="000000" w:themeColor="text1"/>
                <w:sz w:val="22"/>
                <w:szCs w:val="22"/>
                <w14:textFill>
                  <w14:solidFill>
                    <w14:schemeClr w14:val="tx1"/>
                  </w14:solidFill>
                </w14:textFill>
              </w:rPr>
              <w:t>裂区</w:t>
            </w:r>
            <w:r>
              <w:rPr>
                <w:rFonts w:hint="eastAsia" w:ascii="等线" w:hAnsi="等线" w:eastAsia="等线" w:cs="等线"/>
                <w:color w:val="000000" w:themeColor="text1"/>
                <w:sz w:val="22"/>
                <w:szCs w:val="22"/>
                <w:lang w:val="en-US" w:eastAsia="zh-CN"/>
                <w14:textFill>
                  <w14:solidFill>
                    <w14:schemeClr w14:val="tx1"/>
                  </w14:solidFill>
                </w14:textFill>
              </w:rPr>
              <w:t>实</w:t>
            </w:r>
            <w:r>
              <w:rPr>
                <w:rFonts w:hint="eastAsia" w:ascii="等线" w:hAnsi="等线" w:eastAsia="等线" w:cs="等线"/>
                <w:color w:val="000000" w:themeColor="text1"/>
                <w:sz w:val="22"/>
                <w:szCs w:val="22"/>
                <w14:textFill>
                  <w14:solidFill>
                    <w14:schemeClr w14:val="tx1"/>
                  </w14:solidFill>
                </w14:textFill>
              </w:rPr>
              <w:t>验</w:t>
            </w:r>
            <w:r>
              <w:rPr>
                <w:rFonts w:hint="eastAsia" w:ascii="等线" w:hAnsi="等线" w:eastAsia="等线" w:cs="等线"/>
                <w:color w:val="000000" w:themeColor="text1"/>
                <w:sz w:val="22"/>
                <w:szCs w:val="22"/>
                <w:lang w:val="en-US" w:eastAsia="zh-CN"/>
                <w14:textFill>
                  <w14:solidFill>
                    <w14:schemeClr w14:val="tx1"/>
                  </w14:solidFill>
                </w14:textFill>
              </w:rPr>
              <w:t>设计</w:t>
            </w:r>
            <w:r>
              <w:rPr>
                <w:rFonts w:hint="eastAsia" w:ascii="等线" w:hAnsi="等线" w:eastAsia="等线" w:cs="等线"/>
                <w:color w:val="000000" w:themeColor="text1"/>
                <w:sz w:val="22"/>
                <w:szCs w:val="22"/>
                <w14:textFill>
                  <w14:solidFill>
                    <w14:schemeClr w14:val="tx1"/>
                  </w14:solidFill>
                </w14:textFill>
              </w:rPr>
              <w:t>中使用的分母）以及结果的全面报告（如在</w:t>
            </w:r>
            <w:r>
              <w:rPr>
                <w:rFonts w:hint="eastAsia" w:ascii="等线" w:hAnsi="等线" w:eastAsia="等线" w:cs="等线"/>
                <w:color w:val="000000" w:themeColor="text1"/>
                <w:sz w:val="22"/>
                <w:szCs w:val="22"/>
                <w:lang w:val="en-US" w:eastAsia="zh-CN"/>
                <w14:textFill>
                  <w14:solidFill>
                    <w14:schemeClr w14:val="tx1"/>
                  </w14:solidFill>
                </w14:textFill>
              </w:rPr>
              <w:t>分区实验</w:t>
            </w:r>
            <w:r>
              <w:rPr>
                <w:rFonts w:hint="eastAsia" w:ascii="等线" w:hAnsi="等线" w:eastAsia="等线" w:cs="等线"/>
                <w:color w:val="000000" w:themeColor="text1"/>
                <w:sz w:val="22"/>
                <w:szCs w:val="22"/>
                <w14:textFill>
                  <w14:solidFill>
                    <w14:schemeClr w14:val="tx1"/>
                  </w14:solidFill>
                </w14:textFill>
              </w:rPr>
              <w:t>设计中使用</w:t>
            </w:r>
            <w:r>
              <w:rPr>
                <w:rFonts w:hint="eastAsia" w:ascii="等线" w:hAnsi="等线" w:eastAsia="等线" w:cs="等线"/>
                <w:color w:val="000000" w:themeColor="text1"/>
                <w:sz w:val="22"/>
                <w:szCs w:val="22"/>
                <w:lang w:val="en-US" w:eastAsia="zh-CN"/>
                <w14:textFill>
                  <w14:solidFill>
                    <w14:schemeClr w14:val="tx1"/>
                  </w14:solidFill>
                </w14:textFill>
              </w:rPr>
              <w:t>的区块信息</w:t>
            </w:r>
            <w:r>
              <w:rPr>
                <w:rFonts w:hint="eastAsia" w:ascii="等线" w:hAnsi="等线" w:eastAsia="等线" w:cs="等线"/>
                <w:color w:val="000000" w:themeColor="text1"/>
                <w:sz w:val="22"/>
                <w:szCs w:val="22"/>
                <w14:textFill>
                  <w14:solidFill>
                    <w14:schemeClr w14:val="tx1"/>
                  </w14:solidFill>
                </w14:textFill>
              </w:rPr>
              <w:t>）。</w:t>
            </w:r>
          </w:p>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其他类型分析的相关信息会有所不同，但在所有情况下</w:t>
            </w:r>
            <w:r>
              <w:rPr>
                <w:rFonts w:hint="eastAsia" w:ascii="等线" w:hAnsi="等线" w:eastAsia="等线" w:cs="等线"/>
                <w:color w:val="000000" w:themeColor="text1"/>
                <w:sz w:val="22"/>
                <w:szCs w:val="22"/>
                <w:lang w:val="en-US" w:eastAsia="zh-CN"/>
                <w14:textFill>
                  <w14:solidFill>
                    <w14:schemeClr w14:val="tx1"/>
                  </w14:solidFill>
                </w14:textFill>
              </w:rPr>
              <w:t>都</w:t>
            </w:r>
            <w:r>
              <w:rPr>
                <w:rFonts w:hint="eastAsia" w:ascii="等线" w:hAnsi="等线" w:eastAsia="等线" w:cs="等线"/>
                <w:color w:val="000000" w:themeColor="text1"/>
                <w:sz w:val="22"/>
                <w:szCs w:val="22"/>
                <w14:textFill>
                  <w14:solidFill>
                    <w14:schemeClr w14:val="tx1"/>
                  </w14:solidFill>
                </w14:textFill>
              </w:rPr>
              <w:t>应包括足够的信息</w:t>
            </w:r>
            <w:r>
              <w:rPr>
                <w:rFonts w:hint="eastAsia" w:ascii="等线" w:hAnsi="等线" w:eastAsia="等线" w:cs="等线"/>
                <w:color w:val="000000" w:themeColor="text1"/>
                <w:sz w:val="22"/>
                <w:szCs w:val="22"/>
                <w:lang w:val="en-US" w:eastAsia="zh-CN"/>
                <w14:textFill>
                  <w14:solidFill>
                    <w14:schemeClr w14:val="tx1"/>
                  </w14:solidFill>
                </w14:textFill>
              </w:rPr>
              <w:t>用于</w:t>
            </w:r>
            <w:r>
              <w:rPr>
                <w:rFonts w:hint="eastAsia" w:ascii="等线" w:hAnsi="等线" w:eastAsia="等线" w:cs="等线"/>
                <w:color w:val="000000" w:themeColor="text1"/>
                <w:sz w:val="22"/>
                <w:szCs w:val="22"/>
                <w14:textFill>
                  <w14:solidFill>
                    <w14:schemeClr w14:val="tx1"/>
                  </w14:solidFill>
                </w14:textFill>
              </w:rPr>
              <w:t>充分评估设计和分析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承认</w:t>
            </w:r>
            <w:r>
              <w:rPr>
                <w:rFonts w:hint="eastAsia" w:ascii="等线" w:hAnsi="等线" w:eastAsia="等线" w:cs="等线"/>
                <w:color w:val="000000" w:themeColor="text1"/>
                <w:sz w:val="22"/>
                <w:szCs w:val="22"/>
                <w14:textFill>
                  <w14:solidFill>
                    <w14:schemeClr w14:val="tx1"/>
                  </w14:solidFill>
                </w14:textFill>
              </w:rPr>
              <w:t>事后</w:t>
            </w:r>
            <w:r>
              <w:rPr>
                <w:rFonts w:hint="eastAsia" w:ascii="等线" w:hAnsi="等线" w:eastAsia="等线" w:cs="等线"/>
                <w:color w:val="000000" w:themeColor="text1"/>
                <w:sz w:val="22"/>
                <w:szCs w:val="22"/>
                <w:lang w:val="en-US" w:eastAsia="zh-CN"/>
                <w14:textFill>
                  <w14:solidFill>
                    <w14:schemeClr w14:val="tx1"/>
                  </w14:solidFill>
                </w14:textFill>
              </w:rPr>
              <w:t>分析</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当在数据分析后提出假设时，应该</w:t>
            </w:r>
            <w:r>
              <w:rPr>
                <w:rFonts w:hint="eastAsia" w:ascii="等线" w:hAnsi="等线" w:eastAsia="等线" w:cs="等线"/>
                <w:color w:val="000000" w:themeColor="text1"/>
                <w:sz w:val="22"/>
                <w:szCs w:val="22"/>
                <w:lang w:val="en-US" w:eastAsia="zh-CN"/>
                <w14:textFill>
                  <w14:solidFill>
                    <w14:schemeClr w14:val="tx1"/>
                  </w14:solidFill>
                </w14:textFill>
              </w:rPr>
              <w:t>对此</w:t>
            </w:r>
            <w:r>
              <w:rPr>
                <w:rFonts w:hint="eastAsia" w:ascii="等线" w:hAnsi="等线" w:eastAsia="等线" w:cs="等线"/>
                <w:color w:val="000000" w:themeColor="text1"/>
                <w:sz w:val="22"/>
                <w:szCs w:val="22"/>
                <w14:textFill>
                  <w14:solidFill>
                    <w14:schemeClr w14:val="tx1"/>
                  </w14:solidFill>
                </w14:textFill>
              </w:rPr>
              <w:t>承认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i/>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参考文献</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i/>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引用存档的数据、代码和材料</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正确引用他人提供的并在本手稿中使用的任何存档数据、代码或材料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文献引用</w:t>
            </w:r>
          </w:p>
        </w:tc>
        <w:tc>
          <w:tcPr>
            <w:tcW w:w="7230" w:type="dxa"/>
          </w:tcPr>
          <w:p>
            <w:pPr>
              <w:pStyle w:val="63"/>
              <w:spacing w:line="276" w:lineRule="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引用一篇文章</w:t>
            </w:r>
            <w:r>
              <w:rPr>
                <w:rFonts w:hint="eastAsia" w:ascii="等线" w:hAnsi="等线" w:eastAsia="等线" w:cs="等线"/>
                <w:color w:val="000000" w:themeColor="text1"/>
                <w:sz w:val="22"/>
                <w:szCs w:val="22"/>
                <w:lang w:val="en-US" w:eastAsia="zh-CN"/>
                <w14:textFill>
                  <w14:solidFill>
                    <w14:schemeClr w14:val="tx1"/>
                  </w14:solidFill>
                </w14:textFill>
              </w:rPr>
              <w:t>时</w:t>
            </w:r>
            <w:r>
              <w:rPr>
                <w:rFonts w:hint="eastAsia" w:ascii="等线" w:hAnsi="等线" w:eastAsia="等线" w:cs="等线"/>
                <w:color w:val="000000" w:themeColor="text1"/>
                <w:sz w:val="22"/>
                <w:szCs w:val="22"/>
                <w14:textFill>
                  <w14:solidFill>
                    <w14:schemeClr w14:val="tx1"/>
                  </w14:solidFill>
                </w14:textFill>
              </w:rPr>
              <w:t>，作者</w:t>
            </w:r>
            <w:r>
              <w:rPr>
                <w:rFonts w:hint="eastAsia" w:ascii="等线" w:hAnsi="等线" w:eastAsia="等线" w:cs="等线"/>
                <w:color w:val="000000" w:themeColor="text1"/>
                <w:sz w:val="22"/>
                <w:szCs w:val="22"/>
                <w:lang w:val="en-US" w:eastAsia="zh-CN"/>
                <w14:textFill>
                  <w14:solidFill>
                    <w14:schemeClr w14:val="tx1"/>
                  </w14:solidFill>
                </w14:textFill>
              </w:rPr>
              <w:t>应保证</w:t>
            </w:r>
            <w:r>
              <w:rPr>
                <w:rFonts w:hint="eastAsia" w:ascii="等线" w:hAnsi="等线" w:eastAsia="等线" w:cs="等线"/>
                <w:color w:val="000000" w:themeColor="text1"/>
                <w:sz w:val="22"/>
                <w:szCs w:val="22"/>
                <w14:textFill>
                  <w14:solidFill>
                    <w14:schemeClr w14:val="tx1"/>
                  </w14:solidFill>
                </w14:textFill>
              </w:rPr>
              <w:t>他们已经阅读了原文</w:t>
            </w:r>
          </w:p>
        </w:tc>
      </w:tr>
    </w:tbl>
    <w:p>
      <w:pPr>
        <w:pStyle w:val="2"/>
        <w:rPr>
          <w:rFonts w:hint="eastAsia" w:ascii="等线" w:hAnsi="等线" w:eastAsia="等线" w:cs="等线"/>
          <w:color w:val="000000" w:themeColor="text1"/>
          <w14:textFill>
            <w14:solidFill>
              <w14:schemeClr w14:val="tx1"/>
            </w14:solidFill>
          </w14:textFill>
        </w:rPr>
      </w:pPr>
      <w:bookmarkStart w:id="58" w:name="_Toc164690492"/>
      <w:bookmarkStart w:id="59" w:name="_Toc3186"/>
      <w:r>
        <w:rPr>
          <w:rFonts w:hint="eastAsia" w:ascii="等线" w:hAnsi="等线" w:eastAsia="等线" w:cs="等线"/>
          <w:color w:val="000000" w:themeColor="text1"/>
          <w:lang w:val="en-US" w:eastAsia="zh-CN"/>
          <w14:textFill>
            <w14:solidFill>
              <w14:schemeClr w14:val="tx1"/>
            </w14:solidFill>
          </w14:textFill>
        </w:rPr>
        <w:t>审稿</w:t>
      </w:r>
      <w:r>
        <w:rPr>
          <w:rFonts w:hint="eastAsia" w:ascii="等线" w:hAnsi="等线" w:eastAsia="等线" w:cs="等线"/>
          <w:color w:val="000000" w:themeColor="text1"/>
          <w14:textFill>
            <w14:solidFill>
              <w14:schemeClr w14:val="tx1"/>
            </w14:solidFill>
          </w14:textFill>
        </w:rPr>
        <w:t>过程</w:t>
      </w:r>
      <w:bookmarkEnd w:id="58"/>
      <w:bookmarkEnd w:id="59"/>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所有的稿件都要经过审核。初始评审将由主编、副编辑或特邀编辑进行。在此阶段被认为不合适的稿件将被拒绝。被拒绝的原因仅基于稿件的质量、目的和范围。我们不根据提交的稿件数量做出决定，我们也没有目标拒绝率。</w:t>
      </w:r>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通过初步评估的稿件将被发送给</w:t>
      </w:r>
      <w:r>
        <w:rPr>
          <w:rFonts w:hint="eastAsia" w:ascii="等线" w:hAnsi="等线" w:eastAsia="等线" w:cs="等线"/>
          <w:color w:val="000000" w:themeColor="text1"/>
          <w:sz w:val="22"/>
          <w:szCs w:val="22"/>
          <w:lang w:val="en-US" w:eastAsia="zh-CN"/>
          <w14:textFill>
            <w14:solidFill>
              <w14:schemeClr w14:val="tx1"/>
            </w14:solidFill>
          </w14:textFill>
        </w:rPr>
        <w:t>领域</w:t>
      </w:r>
      <w:r>
        <w:rPr>
          <w:rFonts w:hint="eastAsia" w:ascii="等线" w:hAnsi="等线" w:eastAsia="等线" w:cs="等线"/>
          <w:color w:val="000000" w:themeColor="text1"/>
          <w:sz w:val="22"/>
          <w:szCs w:val="22"/>
          <w:lang w:val="en-GB"/>
          <w14:textFill>
            <w14:solidFill>
              <w14:schemeClr w14:val="tx1"/>
            </w14:solidFill>
          </w14:textFill>
        </w:rPr>
        <w:t>专家进行</w:t>
      </w:r>
      <w:r>
        <w:rPr>
          <w:rFonts w:hint="eastAsia" w:ascii="等线" w:hAnsi="等线" w:eastAsia="等线" w:cs="等线"/>
          <w:color w:val="000000" w:themeColor="text1"/>
          <w:sz w:val="22"/>
          <w:szCs w:val="22"/>
          <w:lang w:val="en-US" w:eastAsia="zh-CN"/>
          <w14:textFill>
            <w14:solidFill>
              <w14:schemeClr w14:val="tx1"/>
            </w14:solidFill>
          </w14:textFill>
        </w:rPr>
        <w:t>评审</w:t>
      </w:r>
      <w:r>
        <w:rPr>
          <w:rFonts w:hint="eastAsia" w:ascii="等线" w:hAnsi="等线" w:eastAsia="等线" w:cs="等线"/>
          <w:color w:val="000000" w:themeColor="text1"/>
          <w:sz w:val="22"/>
          <w:szCs w:val="22"/>
          <w:lang w:val="en-GB"/>
          <w14:textFill>
            <w14:solidFill>
              <w14:schemeClr w14:val="tx1"/>
            </w14:solidFill>
          </w14:textFill>
        </w:rPr>
        <w:t>。一旦</w:t>
      </w:r>
      <w:r>
        <w:rPr>
          <w:rFonts w:hint="eastAsia" w:ascii="等线" w:hAnsi="等线" w:eastAsia="等线" w:cs="等线"/>
          <w:color w:val="000000" w:themeColor="text1"/>
          <w:sz w:val="22"/>
          <w:szCs w:val="22"/>
          <w:lang w:val="en-US" w:eastAsia="zh-CN"/>
          <w14:textFill>
            <w14:solidFill>
              <w14:schemeClr w14:val="tx1"/>
            </w14:solidFill>
          </w14:textFill>
        </w:rPr>
        <w:t>审稿意见返回</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负责</w:t>
      </w:r>
      <w:r>
        <w:rPr>
          <w:rFonts w:hint="eastAsia" w:ascii="等线" w:hAnsi="等线" w:eastAsia="等线" w:cs="等线"/>
          <w:color w:val="000000" w:themeColor="text1"/>
          <w:sz w:val="22"/>
          <w:szCs w:val="22"/>
          <w:lang w:val="en-GB"/>
          <w14:textFill>
            <w14:solidFill>
              <w14:schemeClr w14:val="tx1"/>
            </w14:solidFill>
          </w14:textFill>
        </w:rPr>
        <w:t>处理手稿的编辑就会对评论和手稿进行评估，并要求作者进行修改，或者向主编提出接受或拒绝的建议，主编将</w:t>
      </w:r>
      <w:r>
        <w:rPr>
          <w:rFonts w:hint="eastAsia" w:ascii="等线" w:hAnsi="等线" w:eastAsia="等线" w:cs="等线"/>
          <w:color w:val="000000" w:themeColor="text1"/>
          <w:sz w:val="22"/>
          <w:szCs w:val="22"/>
          <w:lang w:val="en-US" w:eastAsia="zh-CN"/>
          <w14:textFill>
            <w14:solidFill>
              <w14:schemeClr w14:val="tx1"/>
            </w14:solidFill>
          </w14:textFill>
        </w:rPr>
        <w:t>进行</w:t>
      </w:r>
      <w:r>
        <w:rPr>
          <w:rFonts w:hint="eastAsia" w:ascii="等线" w:hAnsi="等线" w:eastAsia="等线" w:cs="等线"/>
          <w:color w:val="000000" w:themeColor="text1"/>
          <w:sz w:val="22"/>
          <w:szCs w:val="22"/>
          <w:lang w:val="en-GB"/>
          <w14:textFill>
            <w14:solidFill>
              <w14:schemeClr w14:val="tx1"/>
            </w14:solidFill>
          </w14:textFill>
        </w:rPr>
        <w:t>最终决定。</w:t>
      </w:r>
    </w:p>
    <w:p>
      <w:pPr>
        <w:pStyle w:val="2"/>
        <w:rPr>
          <w:rFonts w:hint="eastAsia" w:ascii="等线" w:hAnsi="等线" w:eastAsia="等线" w:cs="等线"/>
          <w:color w:val="000000" w:themeColor="text1"/>
          <w14:textFill>
            <w14:solidFill>
              <w14:schemeClr w14:val="tx1"/>
            </w14:solidFill>
          </w14:textFill>
        </w:rPr>
      </w:pPr>
      <w:bookmarkStart w:id="60" w:name="_Toc164690493"/>
      <w:bookmarkStart w:id="61" w:name="_Toc6738"/>
      <w:r>
        <w:rPr>
          <w:rFonts w:hint="eastAsia" w:ascii="等线" w:hAnsi="等线" w:eastAsia="等线" w:cs="等线"/>
          <w:color w:val="000000" w:themeColor="text1"/>
          <w14:textFill>
            <w14:solidFill>
              <w14:schemeClr w14:val="tx1"/>
            </w14:solidFill>
          </w14:textFill>
        </w:rPr>
        <w:t>修改手稿</w:t>
      </w:r>
      <w:bookmarkEnd w:id="60"/>
      <w:bookmarkEnd w:id="61"/>
    </w:p>
    <w:p>
      <w:pPr>
        <w:pStyle w:val="38"/>
        <w:spacing w:line="276" w:lineRule="auto"/>
        <w:rPr>
          <w:rFonts w:hint="eastAsia" w:ascii="等线" w:hAnsi="等线" w:eastAsia="等线" w:cs="等线"/>
          <w:color w:val="000000" w:themeColor="text1"/>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在修改稿件时，请仔细考虑您收到的评论，并在修改后的稿件之</w:t>
      </w:r>
      <w:r>
        <w:rPr>
          <w:rFonts w:hint="eastAsia" w:ascii="等线" w:hAnsi="等线" w:eastAsia="等线" w:cs="等线"/>
          <w:color w:val="000000" w:themeColor="text1"/>
          <w:sz w:val="22"/>
          <w:szCs w:val="22"/>
          <w:lang w:val="en-US" w:eastAsia="zh-CN"/>
          <w14:textFill>
            <w14:solidFill>
              <w14:schemeClr w14:val="tx1"/>
            </w14:solidFill>
          </w14:textFill>
        </w:rPr>
        <w:t>后</w:t>
      </w:r>
      <w:r>
        <w:rPr>
          <w:rFonts w:hint="eastAsia" w:ascii="等线" w:hAnsi="等线" w:eastAsia="等线" w:cs="等线"/>
          <w:color w:val="000000" w:themeColor="text1"/>
          <w:sz w:val="22"/>
          <w:szCs w:val="22"/>
          <w:lang w:val="en-GB"/>
          <w14:textFill>
            <w14:solidFill>
              <w14:schemeClr w14:val="tx1"/>
            </w14:solidFill>
          </w14:textFill>
        </w:rPr>
        <w:t>将对评论的回复作为一个单独的文件上传。为此，请将</w:t>
      </w:r>
      <w:r>
        <w:rPr>
          <w:rFonts w:hint="eastAsia" w:ascii="等线" w:hAnsi="等线" w:eastAsia="等线" w:cs="等线"/>
          <w:color w:val="000000" w:themeColor="text1"/>
          <w:sz w:val="22"/>
          <w:szCs w:val="22"/>
          <w:lang w:val="en-US" w:eastAsia="zh-CN"/>
          <w14:textFill>
            <w14:solidFill>
              <w14:schemeClr w14:val="tx1"/>
            </w14:solidFill>
          </w14:textFill>
        </w:rPr>
        <w:t>审稿人的意见</w:t>
      </w:r>
      <w:r>
        <w:rPr>
          <w:rFonts w:hint="eastAsia" w:ascii="等线" w:hAnsi="等线" w:eastAsia="等线" w:cs="等线"/>
          <w:color w:val="000000" w:themeColor="text1"/>
          <w:sz w:val="22"/>
          <w:szCs w:val="22"/>
          <w:lang w:val="en-GB"/>
          <w14:textFill>
            <w14:solidFill>
              <w14:schemeClr w14:val="tx1"/>
            </w14:solidFill>
          </w14:textFill>
        </w:rPr>
        <w:t>复制并粘贴到文档中，依次详细地</w:t>
      </w:r>
      <w:r>
        <w:rPr>
          <w:rFonts w:hint="eastAsia" w:ascii="等线" w:hAnsi="等线" w:eastAsia="等线" w:cs="等线"/>
          <w:color w:val="000000" w:themeColor="text1"/>
          <w:sz w:val="22"/>
          <w:szCs w:val="22"/>
          <w:lang w:val="en-US" w:eastAsia="zh-CN"/>
          <w14:textFill>
            <w14:solidFill>
              <w14:schemeClr w14:val="tx1"/>
            </w14:solidFill>
          </w14:textFill>
        </w:rPr>
        <w:t>回应每一条评论</w:t>
      </w:r>
      <w:r>
        <w:rPr>
          <w:rFonts w:hint="eastAsia" w:ascii="等线" w:hAnsi="等线" w:eastAsia="等线" w:cs="等线"/>
          <w:color w:val="000000" w:themeColor="text1"/>
          <w:sz w:val="22"/>
          <w:szCs w:val="22"/>
          <w:lang w:val="en-GB"/>
          <w14:textFill>
            <w14:solidFill>
              <w14:schemeClr w14:val="tx1"/>
            </w14:solidFill>
          </w14:textFill>
        </w:rPr>
        <w:t>，用不同的字体颜色表示您的</w:t>
      </w:r>
      <w:r>
        <w:rPr>
          <w:rFonts w:hint="eastAsia" w:ascii="等线" w:hAnsi="等线" w:eastAsia="等线" w:cs="等线"/>
          <w:color w:val="000000" w:themeColor="text1"/>
          <w:sz w:val="22"/>
          <w:szCs w:val="22"/>
          <w:lang w:val="en-US" w:eastAsia="zh-CN"/>
          <w14:textFill>
            <w14:solidFill>
              <w14:schemeClr w14:val="tx1"/>
            </w14:solidFill>
          </w14:textFill>
        </w:rPr>
        <w:t>回复</w:t>
      </w:r>
      <w:r>
        <w:rPr>
          <w:rFonts w:hint="eastAsia" w:ascii="等线" w:hAnsi="等线" w:eastAsia="等线" w:cs="等线"/>
          <w:color w:val="000000" w:themeColor="text1"/>
          <w:sz w:val="22"/>
          <w:szCs w:val="22"/>
          <w:lang w:val="en-GB"/>
          <w14:textFill>
            <w14:solidFill>
              <w14:schemeClr w14:val="tx1"/>
            </w14:solidFill>
          </w14:textFill>
        </w:rPr>
        <w:t>。手稿</w:t>
      </w:r>
      <w:r>
        <w:rPr>
          <w:rFonts w:hint="eastAsia" w:ascii="等线" w:hAnsi="等线" w:eastAsia="等线" w:cs="等线"/>
          <w:color w:val="000000" w:themeColor="text1"/>
          <w:sz w:val="22"/>
          <w:szCs w:val="22"/>
          <w:lang w:val="en-US" w:eastAsia="zh-CN"/>
          <w14:textFill>
            <w14:solidFill>
              <w14:schemeClr w14:val="tx1"/>
            </w14:solidFill>
          </w14:textFill>
        </w:rPr>
        <w:t>中要有</w:t>
      </w:r>
      <w:r>
        <w:rPr>
          <w:rFonts w:hint="eastAsia" w:ascii="等线" w:hAnsi="等线" w:eastAsia="等线" w:cs="等线"/>
          <w:color w:val="000000" w:themeColor="text1"/>
          <w:sz w:val="22"/>
          <w:szCs w:val="22"/>
          <w:lang w:val="en-GB"/>
          <w14:textFill>
            <w14:solidFill>
              <w14:schemeClr w14:val="tx1"/>
            </w14:solidFill>
          </w14:textFill>
        </w:rPr>
        <w:t>修改细节，包括在回复信中</w:t>
      </w:r>
      <w:r>
        <w:rPr>
          <w:rFonts w:hint="eastAsia" w:ascii="等线" w:hAnsi="等线" w:eastAsia="等线" w:cs="等线"/>
          <w:color w:val="000000" w:themeColor="text1"/>
          <w:sz w:val="22"/>
          <w:szCs w:val="22"/>
          <w:lang w:val="en-US" w:eastAsia="zh-CN"/>
          <w14:textFill>
            <w14:solidFill>
              <w14:schemeClr w14:val="tx1"/>
            </w14:solidFill>
          </w14:textFill>
        </w:rPr>
        <w:t>提及</w:t>
      </w:r>
      <w:r>
        <w:rPr>
          <w:rFonts w:hint="eastAsia" w:ascii="等线" w:hAnsi="等线" w:eastAsia="等线" w:cs="等线"/>
          <w:color w:val="000000" w:themeColor="text1"/>
          <w:sz w:val="22"/>
          <w:szCs w:val="22"/>
          <w:lang w:val="en-GB"/>
          <w14:textFill>
            <w14:solidFill>
              <w14:schemeClr w14:val="tx1"/>
            </w14:solidFill>
          </w14:textFill>
        </w:rPr>
        <w:t>的行号，并使用不同的字体颜色突出显示修改后的手稿中的变化。不要</w:t>
      </w:r>
      <w:r>
        <w:rPr>
          <w:rFonts w:hint="eastAsia" w:ascii="等线" w:hAnsi="等线" w:eastAsia="等线" w:cs="等线"/>
          <w:color w:val="000000" w:themeColor="text1"/>
          <w:sz w:val="22"/>
          <w:szCs w:val="22"/>
          <w:lang w:val="en-US" w:eastAsia="zh-CN"/>
          <w14:textFill>
            <w14:solidFill>
              <w14:schemeClr w14:val="tx1"/>
            </w14:solidFill>
          </w14:textFill>
        </w:rPr>
        <w:t>适用保留修订痕迹的模式</w:t>
      </w:r>
      <w:r>
        <w:rPr>
          <w:rFonts w:hint="eastAsia" w:ascii="等线" w:hAnsi="等线" w:eastAsia="等线" w:cs="等线"/>
          <w:color w:val="000000" w:themeColor="text1"/>
          <w:sz w:val="22"/>
          <w:szCs w:val="22"/>
          <w:lang w:val="en-GB"/>
          <w14:textFill>
            <w14:solidFill>
              <w14:schemeClr w14:val="tx1"/>
            </w14:solidFill>
          </w14:textFill>
        </w:rPr>
        <w:t>，因为这会使</w:t>
      </w:r>
      <w:r>
        <w:rPr>
          <w:rFonts w:hint="eastAsia" w:ascii="等线" w:hAnsi="等线" w:eastAsia="等线" w:cs="等线"/>
          <w:color w:val="000000" w:themeColor="text1"/>
          <w:sz w:val="22"/>
          <w:szCs w:val="22"/>
          <w:lang w:val="en-US" w:eastAsia="zh-CN"/>
          <w14:textFill>
            <w14:solidFill>
              <w14:schemeClr w14:val="tx1"/>
            </w14:solidFill>
          </w14:textFill>
        </w:rPr>
        <w:t>系统生成的</w:t>
      </w:r>
      <w:r>
        <w:rPr>
          <w:rFonts w:hint="eastAsia" w:ascii="等线" w:hAnsi="等线" w:eastAsia="等线" w:cs="等线"/>
          <w:color w:val="000000" w:themeColor="text1"/>
          <w:sz w:val="22"/>
          <w:szCs w:val="22"/>
          <w:lang w:val="en-GB"/>
          <w14:textFill>
            <w14:solidFill>
              <w14:schemeClr w14:val="tx1"/>
            </w14:solidFill>
          </w14:textFill>
        </w:rPr>
        <w:t>pdf文件不可读。记得在</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的修改手稿中感谢审稿人和编辑。</w:t>
      </w:r>
    </w:p>
    <w:p>
      <w:pPr>
        <w:pStyle w:val="2"/>
        <w:rPr>
          <w:rFonts w:hint="eastAsia" w:ascii="等线" w:hAnsi="等线" w:eastAsia="等线" w:cs="等线"/>
          <w:color w:val="000000" w:themeColor="text1"/>
          <w14:textFill>
            <w14:solidFill>
              <w14:schemeClr w14:val="tx1"/>
            </w14:solidFill>
          </w14:textFill>
        </w:rPr>
      </w:pPr>
      <w:bookmarkStart w:id="62" w:name="_Toc164690494"/>
      <w:bookmarkStart w:id="63" w:name="_Toc7114"/>
      <w:r>
        <w:rPr>
          <w:rFonts w:hint="eastAsia" w:ascii="等线" w:hAnsi="等线" w:eastAsia="等线" w:cs="等线"/>
          <w:color w:val="000000" w:themeColor="text1"/>
          <w:lang w:val="en-US" w:eastAsia="zh-CN"/>
          <w14:textFill>
            <w14:solidFill>
              <w14:schemeClr w14:val="tx1"/>
            </w14:solidFill>
          </w14:textFill>
        </w:rPr>
        <w:t>延期请求</w:t>
      </w:r>
      <w:bookmarkEnd w:id="62"/>
      <w:r>
        <w:rPr>
          <w:rFonts w:hint="eastAsia" w:ascii="等线" w:hAnsi="等线" w:eastAsia="等线" w:cs="等线"/>
          <w:color w:val="000000" w:themeColor="text1"/>
          <w:lang w:val="en-US" w:eastAsia="zh-CN"/>
          <w14:textFill>
            <w14:solidFill>
              <w14:schemeClr w14:val="tx1"/>
            </w14:solidFill>
          </w14:textFill>
        </w:rPr>
        <w:t>政策</w:t>
      </w:r>
      <w:bookmarkEnd w:id="63"/>
    </w:p>
    <w:p>
      <w:pPr>
        <w:pStyle w:val="38"/>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修改手稿</w:t>
      </w:r>
      <w:r>
        <w:rPr>
          <w:rFonts w:hint="eastAsia" w:ascii="等线" w:hAnsi="等线" w:eastAsia="等线" w:cs="等线"/>
          <w:color w:val="000000" w:themeColor="text1"/>
          <w:sz w:val="22"/>
          <w:szCs w:val="22"/>
          <w:lang w:val="en-US" w:eastAsia="zh-CN"/>
          <w14:textFill>
            <w14:solidFill>
              <w14:schemeClr w14:val="tx1"/>
            </w14:solidFill>
          </w14:textFill>
        </w:rPr>
        <w:t>是有时间限制的</w:t>
      </w:r>
      <w:r>
        <w:rPr>
          <w:rFonts w:hint="eastAsia" w:ascii="等线" w:hAnsi="等线" w:eastAsia="等线" w:cs="等线"/>
          <w:color w:val="000000" w:themeColor="text1"/>
          <w:sz w:val="22"/>
          <w:szCs w:val="22"/>
          <w:lang w:val="en-GB"/>
          <w14:textFill>
            <w14:solidFill>
              <w14:schemeClr w14:val="tx1"/>
            </w14:solidFill>
          </w14:textFill>
        </w:rPr>
        <w:t>。如果您需要延长</w:t>
      </w:r>
      <w:r>
        <w:rPr>
          <w:rFonts w:hint="eastAsia" w:ascii="等线" w:hAnsi="等线" w:eastAsia="等线" w:cs="等线"/>
          <w:color w:val="000000" w:themeColor="text1"/>
          <w:sz w:val="22"/>
          <w:szCs w:val="22"/>
          <w:lang w:val="en-US" w:eastAsia="zh-CN"/>
          <w14:textFill>
            <w14:solidFill>
              <w14:schemeClr w14:val="tx1"/>
            </w14:solidFill>
          </w14:textFill>
        </w:rPr>
        <w:t>截止</w:t>
      </w:r>
      <w:r>
        <w:rPr>
          <w:rFonts w:hint="eastAsia" w:ascii="等线" w:hAnsi="等线" w:eastAsia="等线" w:cs="等线"/>
          <w:color w:val="000000" w:themeColor="text1"/>
          <w:sz w:val="22"/>
          <w:szCs w:val="22"/>
          <w:lang w:val="en-GB"/>
          <w14:textFill>
            <w14:solidFill>
              <w14:schemeClr w14:val="tx1"/>
            </w14:solidFill>
          </w14:textFill>
        </w:rPr>
        <w:t>期限，请发电子邮件给主编。她会给予一个简短的延期，或者建议</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撤回手稿并在</w:t>
      </w:r>
      <w:r>
        <w:rPr>
          <w:rFonts w:hint="eastAsia" w:ascii="等线" w:hAnsi="等线" w:eastAsia="等线" w:cs="等线"/>
          <w:color w:val="000000" w:themeColor="text1"/>
          <w:sz w:val="22"/>
          <w:szCs w:val="22"/>
          <w:lang w:val="en-US" w:eastAsia="zh-CN"/>
          <w14:textFill>
            <w14:solidFill>
              <w14:schemeClr w14:val="tx1"/>
            </w14:solidFill>
          </w14:textFill>
        </w:rPr>
        <w:t>手稿</w:t>
      </w:r>
      <w:r>
        <w:rPr>
          <w:rFonts w:hint="eastAsia" w:ascii="等线" w:hAnsi="等线" w:eastAsia="等线" w:cs="等线"/>
          <w:color w:val="000000" w:themeColor="text1"/>
          <w:sz w:val="22"/>
          <w:szCs w:val="22"/>
          <w:lang w:val="en-GB"/>
          <w14:textFill>
            <w14:solidFill>
              <w14:schemeClr w14:val="tx1"/>
            </w14:solidFill>
          </w14:textFill>
        </w:rPr>
        <w:t>准备好时</w:t>
      </w:r>
      <w:r>
        <w:rPr>
          <w:rFonts w:hint="eastAsia" w:ascii="等线" w:hAnsi="等线" w:eastAsia="等线" w:cs="等线"/>
          <w:color w:val="000000" w:themeColor="text1"/>
          <w:sz w:val="22"/>
          <w:szCs w:val="22"/>
          <w:lang w:val="en-US" w:eastAsia="zh-CN"/>
          <w14:textFill>
            <w14:solidFill>
              <w14:schemeClr w14:val="tx1"/>
            </w14:solidFill>
          </w14:textFill>
        </w:rPr>
        <w:t>重新提交</w:t>
      </w:r>
      <w:r>
        <w:rPr>
          <w:rFonts w:hint="eastAsia" w:ascii="等线" w:hAnsi="等线" w:eastAsia="等线" w:cs="等线"/>
          <w:color w:val="000000" w:themeColor="text1"/>
          <w:sz w:val="22"/>
          <w:szCs w:val="22"/>
          <w:lang w:val="en-GB"/>
          <w14:textFill>
            <w14:solidFill>
              <w14:schemeClr w14:val="tx1"/>
            </w14:solidFill>
          </w14:textFill>
        </w:rPr>
        <w:t>。这种重新提交被视为修订。</w:t>
      </w:r>
    </w:p>
    <w:p>
      <w:pPr>
        <w:pStyle w:val="38"/>
        <w:spacing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重新提交没有截止日期</w:t>
      </w:r>
      <w:r>
        <w:rPr>
          <w:rFonts w:hint="eastAsia" w:ascii="等线" w:hAnsi="等线" w:eastAsia="等线" w:cs="等线"/>
          <w:color w:val="000000" w:themeColor="text1"/>
          <w:sz w:val="22"/>
          <w:szCs w:val="22"/>
          <w:lang w:val="en-US" w:eastAsia="zh-CN"/>
          <w14:textFill>
            <w14:solidFill>
              <w14:schemeClr w14:val="tx1"/>
            </w14:solidFill>
          </w14:textFill>
        </w:rPr>
        <w:t>的要求</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64" w:name="_Toc164690495"/>
      <w:bookmarkStart w:id="65" w:name="_Toc5511"/>
      <w:r>
        <w:rPr>
          <w:rFonts w:hint="eastAsia" w:ascii="等线" w:hAnsi="等线" w:eastAsia="等线" w:cs="等线"/>
          <w:color w:val="000000" w:themeColor="text1"/>
          <w:lang w:val="en-US" w:eastAsia="zh-CN"/>
          <w14:textFill>
            <w14:solidFill>
              <w14:schemeClr w14:val="tx1"/>
            </w14:solidFill>
          </w14:textFill>
        </w:rPr>
        <w:t>接收</w:t>
      </w:r>
      <w:r>
        <w:rPr>
          <w:rFonts w:hint="eastAsia" w:ascii="等线" w:hAnsi="等线" w:eastAsia="等线" w:cs="等线"/>
          <w:color w:val="000000" w:themeColor="text1"/>
          <w14:textFill>
            <w14:solidFill>
              <w14:schemeClr w14:val="tx1"/>
            </w14:solidFill>
          </w14:textFill>
        </w:rPr>
        <w:t>后</w:t>
      </w:r>
      <w:bookmarkEnd w:id="64"/>
      <w:bookmarkEnd w:id="65"/>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文章</w:t>
      </w:r>
      <w:r>
        <w:rPr>
          <w:rFonts w:hint="eastAsia" w:ascii="等线" w:hAnsi="等线" w:eastAsia="等线" w:cs="等线"/>
          <w:color w:val="000000" w:themeColor="text1"/>
          <w:sz w:val="22"/>
          <w:szCs w:val="22"/>
          <w:lang w:val="en-US" w:eastAsia="zh-CN"/>
          <w14:textFill>
            <w14:solidFill>
              <w14:schemeClr w14:val="tx1"/>
            </w14:solidFill>
          </w14:textFill>
        </w:rPr>
        <w:t>一旦被接收</w:t>
      </w:r>
      <w:r>
        <w:rPr>
          <w:rFonts w:hint="eastAsia" w:ascii="等线" w:hAnsi="等线" w:eastAsia="等线" w:cs="等线"/>
          <w:color w:val="000000" w:themeColor="text1"/>
          <w:sz w:val="22"/>
          <w:szCs w:val="22"/>
          <w:lang w:val="en-GB"/>
          <w14:textFill>
            <w14:solidFill>
              <w14:schemeClr w14:val="tx1"/>
            </w14:solidFill>
          </w14:textFill>
        </w:rPr>
        <w:t>后，出版商</w:t>
      </w:r>
      <w:r>
        <w:rPr>
          <w:rFonts w:hint="eastAsia" w:ascii="等线" w:hAnsi="等线" w:eastAsia="等线" w:cs="等线"/>
          <w:color w:val="000000" w:themeColor="text1"/>
          <w:sz w:val="22"/>
          <w:szCs w:val="22"/>
          <w:lang w:val="en-US" w:eastAsia="zh-CN"/>
          <w14:textFill>
            <w14:solidFill>
              <w14:schemeClr w14:val="tx1"/>
            </w14:solidFill>
          </w14:textFill>
        </w:rPr>
        <w:t>将会发</w:t>
      </w:r>
      <w:r>
        <w:rPr>
          <w:rFonts w:hint="eastAsia" w:ascii="等线" w:hAnsi="等线" w:eastAsia="等线" w:cs="等线"/>
          <w:color w:val="000000" w:themeColor="text1"/>
          <w:sz w:val="22"/>
          <w:szCs w:val="22"/>
          <w:lang w:val="en-GB"/>
          <w14:textFill>
            <w14:solidFill>
              <w14:schemeClr w14:val="tx1"/>
            </w14:solidFill>
          </w14:textFill>
        </w:rPr>
        <w:t>电子邮件</w:t>
      </w:r>
      <w:r>
        <w:rPr>
          <w:rFonts w:hint="eastAsia" w:ascii="等线" w:hAnsi="等线" w:eastAsia="等线" w:cs="等线"/>
          <w:color w:val="000000" w:themeColor="text1"/>
          <w:sz w:val="22"/>
          <w:szCs w:val="22"/>
          <w:lang w:val="en-US" w:eastAsia="zh-CN"/>
          <w14:textFill>
            <w14:solidFill>
              <w14:schemeClr w14:val="tx1"/>
            </w14:solidFill>
          </w14:textFill>
        </w:rPr>
        <w:t>给作者</w:t>
      </w:r>
      <w:r>
        <w:rPr>
          <w:rFonts w:hint="eastAsia" w:ascii="等线" w:hAnsi="等线" w:eastAsia="等线" w:cs="等线"/>
          <w:color w:val="000000" w:themeColor="text1"/>
          <w:sz w:val="22"/>
          <w:szCs w:val="22"/>
          <w:lang w:val="en-GB"/>
          <w14:textFill>
            <w14:solidFill>
              <w14:schemeClr w14:val="tx1"/>
            </w14:solidFill>
          </w14:textFill>
        </w:rPr>
        <w:t>要求</w:t>
      </w:r>
      <w:r>
        <w:rPr>
          <w:rFonts w:hint="eastAsia" w:ascii="等线" w:hAnsi="等线" w:eastAsia="等线" w:cs="等线"/>
          <w:color w:val="000000" w:themeColor="text1"/>
          <w:sz w:val="22"/>
          <w:szCs w:val="22"/>
          <w:lang w:val="en-US" w:eastAsia="zh-CN"/>
          <w14:textFill>
            <w14:solidFill>
              <w14:schemeClr w14:val="tx1"/>
            </w14:solidFill>
          </w14:textFill>
        </w:rPr>
        <w:t>在</w:t>
      </w:r>
      <w:r>
        <w:rPr>
          <w:rFonts w:hint="eastAsia" w:ascii="等线" w:hAnsi="等线" w:eastAsia="等线" w:cs="等线"/>
          <w:color w:val="000000" w:themeColor="text1"/>
          <w:sz w:val="22"/>
          <w:szCs w:val="22"/>
          <w:lang w:val="en-GB"/>
          <w14:textFill>
            <w14:solidFill>
              <w14:schemeClr w14:val="tx1"/>
            </w14:solidFill>
          </w14:textFill>
        </w:rPr>
        <w:t>网上签署版权转让声明</w:t>
      </w:r>
      <w:r>
        <w:rPr>
          <w:rFonts w:hint="eastAsia" w:ascii="等线" w:hAnsi="等线" w:eastAsia="等线" w:cs="等线"/>
          <w:color w:val="000000" w:themeColor="text1"/>
          <w:sz w:val="22"/>
          <w:szCs w:val="22"/>
          <w:lang w:val="en-GB" w:eastAsia="zh-CN"/>
          <w14:textFill>
            <w14:solidFill>
              <w14:schemeClr w14:val="tx1"/>
            </w14:solidFill>
          </w14:textFill>
        </w:rPr>
        <w:t>（Copyright Transfer Statement）</w:t>
      </w:r>
      <w:r>
        <w:rPr>
          <w:rFonts w:hint="eastAsia" w:ascii="等线" w:hAnsi="等线" w:eastAsia="等线" w:cs="等线"/>
          <w:color w:val="000000" w:themeColor="text1"/>
          <w:sz w:val="22"/>
          <w:szCs w:val="22"/>
          <w:lang w:val="en-GB"/>
          <w14:textFill>
            <w14:solidFill>
              <w14:schemeClr w14:val="tx1"/>
            </w14:solidFill>
          </w14:textFill>
        </w:rPr>
        <w:t>，并表明您是否希望</w:t>
      </w:r>
      <w:r>
        <w:rPr>
          <w:rFonts w:hint="eastAsia" w:ascii="等线" w:hAnsi="等线" w:eastAsia="等线" w:cs="等线"/>
          <w:color w:val="000000" w:themeColor="text1"/>
          <w:sz w:val="22"/>
          <w:szCs w:val="22"/>
          <w:lang w:val="en-US" w:eastAsia="zh-CN"/>
          <w14:textFill>
            <w14:solidFill>
              <w14:schemeClr w14:val="tx1"/>
            </w14:solidFill>
          </w14:textFill>
        </w:rPr>
        <w:t>选用</w:t>
      </w:r>
      <w:r>
        <w:rPr>
          <w:rFonts w:hint="eastAsia" w:ascii="等线" w:hAnsi="等线" w:eastAsia="等线" w:cs="等线"/>
          <w:color w:val="000000" w:themeColor="text1"/>
          <w:sz w:val="22"/>
          <w:szCs w:val="22"/>
          <w:lang w:val="en-GB"/>
          <w14:textFill>
            <w14:solidFill>
              <w14:schemeClr w14:val="tx1"/>
            </w14:solidFill>
          </w14:textFill>
        </w:rPr>
        <w:t>施普林格开放选择</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Springer Open Choice）</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印刷品或彩色</w:t>
      </w:r>
      <w:r>
        <w:rPr>
          <w:rFonts w:hint="eastAsia" w:ascii="等线" w:hAnsi="等线" w:eastAsia="等线" w:cs="等线"/>
          <w:color w:val="000000" w:themeColor="text1"/>
          <w:sz w:val="22"/>
          <w:szCs w:val="22"/>
          <w:lang w:val="en-US" w:eastAsia="zh-CN"/>
          <w14:textFill>
            <w14:solidFill>
              <w14:schemeClr w14:val="tx1"/>
            </w14:solidFill>
          </w14:textFill>
        </w:rPr>
        <w:t>印刷图片</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eastAsia="zh-CN"/>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一旦完成了这些步骤，</w:t>
      </w: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的文章将被</w:t>
      </w:r>
      <w:r>
        <w:rPr>
          <w:rFonts w:hint="eastAsia" w:ascii="等线" w:hAnsi="等线" w:eastAsia="等线" w:cs="等线"/>
          <w:color w:val="000000" w:themeColor="text1"/>
          <w:sz w:val="22"/>
          <w:szCs w:val="22"/>
          <w:lang w:val="en-US" w:eastAsia="zh-CN"/>
          <w14:textFill>
            <w14:solidFill>
              <w14:schemeClr w14:val="tx1"/>
            </w14:solidFill>
          </w14:textFill>
        </w:rPr>
        <w:t>进一步</w:t>
      </w:r>
      <w:r>
        <w:rPr>
          <w:rFonts w:hint="eastAsia" w:ascii="等线" w:hAnsi="等线" w:eastAsia="等线" w:cs="等线"/>
          <w:color w:val="000000" w:themeColor="text1"/>
          <w:sz w:val="22"/>
          <w:szCs w:val="22"/>
          <w:lang w:val="en-GB"/>
          <w14:textFill>
            <w14:solidFill>
              <w14:schemeClr w14:val="tx1"/>
            </w14:solidFill>
          </w14:textFill>
        </w:rPr>
        <w:t>处理</w:t>
      </w:r>
      <w:r>
        <w:rPr>
          <w:rFonts w:hint="eastAsia" w:ascii="等线" w:hAnsi="等线" w:eastAsia="等线" w:cs="等线"/>
          <w:color w:val="000000" w:themeColor="text1"/>
          <w:sz w:val="22"/>
          <w:szCs w:val="22"/>
          <w:lang w:val="en-US" w:eastAsia="zh-CN"/>
          <w14:textFill>
            <w14:solidFill>
              <w14:schemeClr w14:val="tx1"/>
            </w14:solidFill>
          </w14:textFill>
        </w:rPr>
        <w:t>并</w:t>
      </w:r>
      <w:r>
        <w:rPr>
          <w:rFonts w:hint="eastAsia" w:ascii="等线" w:hAnsi="等线" w:eastAsia="等线" w:cs="等线"/>
          <w:color w:val="000000" w:themeColor="text1"/>
          <w:sz w:val="22"/>
          <w:szCs w:val="22"/>
          <w:lang w:val="en-GB"/>
          <w14:textFill>
            <w14:solidFill>
              <w14:schemeClr w14:val="tx1"/>
            </w14:solidFill>
          </w14:textFill>
        </w:rPr>
        <w:t>收到</w:t>
      </w:r>
      <w:r>
        <w:rPr>
          <w:rFonts w:hint="eastAsia" w:ascii="等线" w:hAnsi="等线" w:eastAsia="等线" w:cs="等线"/>
          <w:color w:val="000000" w:themeColor="text1"/>
          <w:sz w:val="22"/>
          <w:szCs w:val="22"/>
          <w:lang w:val="en-US" w:eastAsia="zh-CN"/>
          <w14:textFill>
            <w14:solidFill>
              <w14:schemeClr w14:val="tx1"/>
            </w14:solidFill>
          </w14:textFill>
        </w:rPr>
        <w:t>校对稿</w:t>
      </w:r>
      <w:r>
        <w:rPr>
          <w:rFonts w:hint="eastAsia" w:ascii="等线" w:hAnsi="等线" w:eastAsia="等线" w:cs="等线"/>
          <w:color w:val="000000" w:themeColor="text1"/>
          <w:sz w:val="22"/>
          <w:szCs w:val="22"/>
          <w:lang w:val="en-GB"/>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校对稿</w:t>
      </w:r>
      <w:r>
        <w:rPr>
          <w:rFonts w:hint="eastAsia" w:ascii="等线" w:hAnsi="等线" w:eastAsia="等线" w:cs="等线"/>
          <w:color w:val="000000" w:themeColor="text1"/>
          <w:sz w:val="22"/>
          <w:szCs w:val="22"/>
          <w:lang w:val="en-GB"/>
          <w14:textFill>
            <w14:solidFill>
              <w14:schemeClr w14:val="tx1"/>
            </w14:solidFill>
          </w14:textFill>
        </w:rPr>
        <w:t>的目的是检查排版或</w:t>
      </w:r>
      <w:r>
        <w:rPr>
          <w:rFonts w:hint="eastAsia" w:ascii="等线" w:hAnsi="等线" w:eastAsia="等线" w:cs="等线"/>
          <w:color w:val="000000" w:themeColor="text1"/>
          <w:sz w:val="22"/>
          <w:szCs w:val="22"/>
          <w:lang w:val="en-US" w:eastAsia="zh-CN"/>
          <w14:textFill>
            <w14:solidFill>
              <w14:schemeClr w14:val="tx1"/>
            </w14:solidFill>
          </w14:textFill>
        </w:rPr>
        <w:t>格式</w:t>
      </w:r>
      <w:r>
        <w:rPr>
          <w:rFonts w:hint="eastAsia" w:ascii="等线" w:hAnsi="等线" w:eastAsia="等线" w:cs="等线"/>
          <w:color w:val="000000" w:themeColor="text1"/>
          <w:sz w:val="22"/>
          <w:szCs w:val="22"/>
          <w:lang w:val="en-GB"/>
          <w14:textFill>
            <w14:solidFill>
              <w14:schemeClr w14:val="tx1"/>
            </w14:solidFill>
          </w14:textFill>
        </w:rPr>
        <w:t>转换错误，以及文本、表格和图</w:t>
      </w:r>
      <w:r>
        <w:rPr>
          <w:rFonts w:hint="eastAsia" w:ascii="等线" w:hAnsi="等线" w:eastAsia="等线" w:cs="等线"/>
          <w:color w:val="000000" w:themeColor="text1"/>
          <w:sz w:val="22"/>
          <w:szCs w:val="22"/>
          <w:lang w:val="en-US" w:eastAsia="zh-CN"/>
          <w14:textFill>
            <w14:solidFill>
              <w14:schemeClr w14:val="tx1"/>
            </w14:solidFill>
          </w14:textFill>
        </w:rPr>
        <w:t>片</w:t>
      </w:r>
      <w:r>
        <w:rPr>
          <w:rFonts w:hint="eastAsia" w:ascii="等线" w:hAnsi="等线" w:eastAsia="等线" w:cs="等线"/>
          <w:color w:val="000000" w:themeColor="text1"/>
          <w:sz w:val="22"/>
          <w:szCs w:val="22"/>
          <w:lang w:val="en-GB"/>
          <w14:textFill>
            <w14:solidFill>
              <w14:schemeClr w14:val="tx1"/>
            </w14:solidFill>
          </w14:textFill>
        </w:rPr>
        <w:t>的完整性和准确性。未经主编批准，不得对内容进行重大更改，如</w:t>
      </w:r>
      <w:r>
        <w:rPr>
          <w:rFonts w:hint="eastAsia" w:ascii="等线" w:hAnsi="等线" w:eastAsia="等线" w:cs="等线"/>
          <w:color w:val="000000" w:themeColor="text1"/>
          <w:sz w:val="22"/>
          <w:szCs w:val="22"/>
          <w:lang w:val="en-US" w:eastAsia="zh-CN"/>
          <w14:textFill>
            <w14:solidFill>
              <w14:schemeClr w14:val="tx1"/>
            </w14:solidFill>
          </w14:textFill>
        </w:rPr>
        <w:t>增加</w:t>
      </w:r>
      <w:r>
        <w:rPr>
          <w:rFonts w:hint="eastAsia" w:ascii="等线" w:hAnsi="等线" w:eastAsia="等线" w:cs="等线"/>
          <w:color w:val="000000" w:themeColor="text1"/>
          <w:sz w:val="22"/>
          <w:szCs w:val="22"/>
          <w:lang w:val="en-GB"/>
          <w14:textFill>
            <w14:solidFill>
              <w14:schemeClr w14:val="tx1"/>
            </w14:solidFill>
          </w14:textFill>
        </w:rPr>
        <w:t>新结果</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更</w:t>
      </w:r>
      <w:r>
        <w:rPr>
          <w:rFonts w:hint="eastAsia" w:ascii="等线" w:hAnsi="等线" w:eastAsia="等线" w:cs="等线"/>
          <w:color w:val="000000" w:themeColor="text1"/>
          <w:sz w:val="22"/>
          <w:szCs w:val="22"/>
          <w:lang w:val="en-US" w:eastAsia="zh-CN"/>
          <w14:textFill>
            <w14:solidFill>
              <w14:schemeClr w14:val="tx1"/>
            </w14:solidFill>
          </w14:textFill>
        </w:rPr>
        <w:t>改数值</w:t>
      </w:r>
      <w:r>
        <w:rPr>
          <w:rFonts w:hint="eastAsia" w:ascii="等线" w:hAnsi="等线" w:eastAsia="等线" w:cs="等线"/>
          <w:color w:val="000000" w:themeColor="text1"/>
          <w:sz w:val="22"/>
          <w:szCs w:val="22"/>
          <w:lang w:val="en-GB"/>
          <w14:textFill>
            <w14:solidFill>
              <w14:schemeClr w14:val="tx1"/>
            </w14:solidFill>
          </w14:textFill>
        </w:rPr>
        <w:t>、标题和作者身份</w:t>
      </w:r>
      <w:r>
        <w:rPr>
          <w:rFonts w:hint="eastAsia" w:ascii="等线" w:hAnsi="等线" w:eastAsia="等线" w:cs="等线"/>
          <w:color w:val="000000" w:themeColor="text1"/>
          <w:sz w:val="22"/>
          <w:szCs w:val="22"/>
          <w:lang w:val="en-US" w:eastAsia="zh-CN"/>
          <w14:textFill>
            <w14:solidFill>
              <w14:schemeClr w14:val="tx1"/>
            </w14:solidFill>
          </w14:textFill>
        </w:rPr>
        <w:t>等。</w:t>
      </w:r>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在线发布后，只能以勘误的形式</w:t>
      </w:r>
      <w:r>
        <w:rPr>
          <w:rFonts w:hint="eastAsia" w:ascii="等线" w:hAnsi="等线" w:eastAsia="等线" w:cs="等线"/>
          <w:color w:val="000000" w:themeColor="text1"/>
          <w:sz w:val="22"/>
          <w:szCs w:val="22"/>
          <w:lang w:val="en-US" w:eastAsia="zh-CN"/>
          <w14:textFill>
            <w14:solidFill>
              <w14:schemeClr w14:val="tx1"/>
            </w14:solidFill>
          </w14:textFill>
        </w:rPr>
        <w:t>对文章</w:t>
      </w:r>
      <w:r>
        <w:rPr>
          <w:rFonts w:hint="eastAsia" w:ascii="等线" w:hAnsi="等线" w:eastAsia="等线" w:cs="等线"/>
          <w:color w:val="000000" w:themeColor="text1"/>
          <w:sz w:val="22"/>
          <w:szCs w:val="22"/>
          <w:lang w:val="en-GB"/>
          <w14:textFill>
            <w14:solidFill>
              <w14:schemeClr w14:val="tx1"/>
            </w14:solidFill>
          </w14:textFill>
        </w:rPr>
        <w:t>进一步的更改，</w:t>
      </w:r>
      <w:r>
        <w:rPr>
          <w:rFonts w:hint="eastAsia" w:ascii="等线" w:hAnsi="等线" w:eastAsia="等线" w:cs="等线"/>
          <w:color w:val="000000" w:themeColor="text1"/>
          <w:sz w:val="22"/>
          <w:szCs w:val="22"/>
          <w:lang w:val="en-US" w:eastAsia="zh-CN"/>
          <w14:textFill>
            <w14:solidFill>
              <w14:schemeClr w14:val="tx1"/>
            </w14:solidFill>
          </w14:textFill>
        </w:rPr>
        <w:t>勘误</w:t>
      </w:r>
      <w:r>
        <w:rPr>
          <w:rFonts w:hint="eastAsia" w:ascii="等线" w:hAnsi="等线" w:eastAsia="等线" w:cs="等线"/>
          <w:color w:val="000000" w:themeColor="text1"/>
          <w:sz w:val="22"/>
          <w:szCs w:val="22"/>
          <w:lang w:val="en-GB"/>
          <w14:textFill>
            <w14:solidFill>
              <w14:schemeClr w14:val="tx1"/>
            </w14:solidFill>
          </w14:textFill>
        </w:rPr>
        <w:t>将</w:t>
      </w:r>
      <w:r>
        <w:rPr>
          <w:rFonts w:hint="eastAsia" w:ascii="等线" w:hAnsi="等线" w:eastAsia="等线" w:cs="等线"/>
          <w:color w:val="000000" w:themeColor="text1"/>
          <w:sz w:val="22"/>
          <w:szCs w:val="22"/>
          <w:lang w:val="en-US" w:eastAsia="zh-CN"/>
          <w14:textFill>
            <w14:solidFill>
              <w14:schemeClr w14:val="tx1"/>
            </w14:solidFill>
          </w14:textFill>
        </w:rPr>
        <w:t>设置</w:t>
      </w:r>
      <w:r>
        <w:rPr>
          <w:rFonts w:hint="eastAsia" w:ascii="等线" w:hAnsi="等线" w:eastAsia="等线" w:cs="等线"/>
          <w:color w:val="000000" w:themeColor="text1"/>
          <w:sz w:val="22"/>
          <w:szCs w:val="22"/>
          <w:lang w:val="en-GB"/>
          <w14:textFill>
            <w14:solidFill>
              <w14:schemeClr w14:val="tx1"/>
            </w14:solidFill>
          </w14:textFill>
        </w:rPr>
        <w:t>超链接到</w:t>
      </w:r>
      <w:r>
        <w:rPr>
          <w:rFonts w:hint="eastAsia" w:ascii="等线" w:hAnsi="等线" w:eastAsia="等线" w:cs="等线"/>
          <w:color w:val="000000" w:themeColor="text1"/>
          <w:sz w:val="22"/>
          <w:szCs w:val="22"/>
          <w:lang w:val="en-US" w:eastAsia="zh-CN"/>
          <w14:textFill>
            <w14:solidFill>
              <w14:schemeClr w14:val="tx1"/>
            </w14:solidFill>
          </w14:textFill>
        </w:rPr>
        <w:t>原</w:t>
      </w:r>
      <w:r>
        <w:rPr>
          <w:rFonts w:hint="eastAsia" w:ascii="等线" w:hAnsi="等线" w:eastAsia="等线" w:cs="等线"/>
          <w:color w:val="000000" w:themeColor="text1"/>
          <w:sz w:val="22"/>
          <w:szCs w:val="22"/>
          <w:lang w:val="en-GB"/>
          <w14:textFill>
            <w14:solidFill>
              <w14:schemeClr w14:val="tx1"/>
            </w14:solidFill>
          </w14:textFill>
        </w:rPr>
        <w:t>文章中。</w:t>
      </w:r>
    </w:p>
    <w:p>
      <w:pPr>
        <w:pStyle w:val="2"/>
        <w:rPr>
          <w:rFonts w:hint="eastAsia" w:ascii="等线" w:hAnsi="等线" w:eastAsia="等线" w:cs="等线"/>
          <w:color w:val="000000" w:themeColor="text1"/>
          <w14:textFill>
            <w14:solidFill>
              <w14:schemeClr w14:val="tx1"/>
            </w14:solidFill>
          </w14:textFill>
        </w:rPr>
      </w:pPr>
      <w:bookmarkStart w:id="66" w:name="_Toc164690496"/>
      <w:bookmarkStart w:id="67" w:name="_Toc28563"/>
      <w:r>
        <w:rPr>
          <w:rFonts w:hint="eastAsia" w:ascii="等线" w:hAnsi="等线" w:eastAsia="等线" w:cs="等线"/>
          <w:color w:val="000000" w:themeColor="text1"/>
          <w14:textFill>
            <w14:solidFill>
              <w14:schemeClr w14:val="tx1"/>
            </w14:solidFill>
          </w14:textFill>
        </w:rPr>
        <w:t>版权转让</w:t>
      </w:r>
      <w:bookmarkEnd w:id="66"/>
      <w:bookmarkEnd w:id="67"/>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作者</w:t>
      </w:r>
      <w:r>
        <w:rPr>
          <w:rFonts w:hint="eastAsia" w:ascii="等线" w:hAnsi="等线" w:eastAsia="等线" w:cs="等线"/>
          <w:color w:val="000000" w:themeColor="text1"/>
          <w:sz w:val="22"/>
          <w:szCs w:val="22"/>
          <w:lang w:val="en-US" w:eastAsia="zh-CN"/>
          <w14:textFill>
            <w14:solidFill>
              <w14:schemeClr w14:val="tx1"/>
            </w14:solidFill>
          </w14:textFill>
        </w:rPr>
        <w:t>会</w:t>
      </w:r>
      <w:r>
        <w:rPr>
          <w:rFonts w:hint="eastAsia" w:ascii="等线" w:hAnsi="等线" w:eastAsia="等线" w:cs="等线"/>
          <w:color w:val="000000" w:themeColor="text1"/>
          <w:sz w:val="22"/>
          <w:szCs w:val="22"/>
          <w:lang w:val="en-GB"/>
          <w14:textFill>
            <w14:solidFill>
              <w14:schemeClr w14:val="tx1"/>
            </w14:solidFill>
          </w14:textFill>
        </w:rPr>
        <w:t>被要求将文章的版权转让给出版商（或授予出版商独家的出版和传播权）</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该做法能</w:t>
      </w:r>
      <w:r>
        <w:rPr>
          <w:rFonts w:hint="eastAsia" w:ascii="等线" w:hAnsi="等线" w:eastAsia="等线" w:cs="等线"/>
          <w:color w:val="000000" w:themeColor="text1"/>
          <w:sz w:val="22"/>
          <w:szCs w:val="22"/>
          <w:lang w:val="en-GB"/>
          <w14:textFill>
            <w14:solidFill>
              <w14:schemeClr w14:val="tx1"/>
            </w14:solidFill>
          </w14:textFill>
        </w:rPr>
        <w:t>确保</w:t>
      </w:r>
      <w:r>
        <w:rPr>
          <w:rFonts w:hint="eastAsia" w:ascii="等线" w:hAnsi="等线" w:eastAsia="等线" w:cs="等线"/>
          <w:color w:val="000000" w:themeColor="text1"/>
          <w:sz w:val="22"/>
          <w:szCs w:val="22"/>
          <w:lang w:val="en-US" w:eastAsia="zh-CN"/>
          <w14:textFill>
            <w14:solidFill>
              <w14:schemeClr w14:val="tx1"/>
            </w14:solidFill>
          </w14:textFill>
        </w:rPr>
        <w:t>作品</w:t>
      </w:r>
      <w:r>
        <w:rPr>
          <w:rFonts w:hint="eastAsia" w:ascii="等线" w:hAnsi="等线" w:eastAsia="等线" w:cs="等线"/>
          <w:color w:val="000000" w:themeColor="text1"/>
          <w:sz w:val="22"/>
          <w:szCs w:val="22"/>
          <w:lang w:val="en-GB"/>
          <w14:textFill>
            <w14:solidFill>
              <w14:schemeClr w14:val="tx1"/>
            </w14:solidFill>
          </w14:textFill>
        </w:rPr>
        <w:t>在版权法</w:t>
      </w:r>
      <w:r>
        <w:rPr>
          <w:rFonts w:hint="eastAsia" w:ascii="等线" w:hAnsi="等线" w:eastAsia="等线" w:cs="等线"/>
          <w:color w:val="000000" w:themeColor="text1"/>
          <w:sz w:val="22"/>
          <w:szCs w:val="22"/>
          <w:lang w:val="en-US" w:eastAsia="zh-CN"/>
          <w14:textFill>
            <w14:solidFill>
              <w14:schemeClr w14:val="tx1"/>
            </w14:solidFill>
          </w14:textFill>
        </w:rPr>
        <w:t>的保护下</w:t>
      </w:r>
      <w:r>
        <w:rPr>
          <w:rFonts w:hint="eastAsia" w:ascii="等线" w:hAnsi="等线" w:eastAsia="等线" w:cs="等线"/>
          <w:color w:val="000000" w:themeColor="text1"/>
          <w:sz w:val="22"/>
          <w:szCs w:val="22"/>
          <w:lang w:val="en-GB"/>
          <w14:textFill>
            <w14:solidFill>
              <w14:schemeClr w14:val="tx1"/>
            </w14:solidFill>
          </w14:textFill>
        </w:rPr>
        <w:t>尽可能</w:t>
      </w:r>
      <w:r>
        <w:rPr>
          <w:rFonts w:hint="eastAsia" w:ascii="等线" w:hAnsi="等线" w:eastAsia="等线" w:cs="等线"/>
          <w:color w:val="000000" w:themeColor="text1"/>
          <w:sz w:val="22"/>
          <w:szCs w:val="22"/>
          <w:lang w:val="en-US" w:eastAsia="zh-CN"/>
          <w14:textFill>
            <w14:solidFill>
              <w14:schemeClr w14:val="tx1"/>
            </w14:solidFill>
          </w14:textFill>
        </w:rPr>
        <w:t>传播</w:t>
      </w:r>
      <w:r>
        <w:rPr>
          <w:rFonts w:hint="eastAsia" w:ascii="等线" w:hAnsi="等线" w:eastAsia="等线" w:cs="等线"/>
          <w:color w:val="000000" w:themeColor="text1"/>
          <w:sz w:val="22"/>
          <w:szCs w:val="22"/>
          <w:lang w:val="en-GB"/>
          <w14:textFill>
            <w14:solidFill>
              <w14:schemeClr w14:val="tx1"/>
            </w14:solidFill>
          </w14:textFill>
        </w:rPr>
        <w:t>。</w:t>
      </w:r>
    </w:p>
    <w:p>
      <w:pPr>
        <w:pStyle w:val="41"/>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选择开放</w:t>
      </w:r>
      <w:r>
        <w:rPr>
          <w:rFonts w:hint="eastAsia" w:ascii="等线" w:hAnsi="等线" w:eastAsia="等线" w:cs="等线"/>
          <w:color w:val="000000" w:themeColor="text1"/>
          <w:sz w:val="22"/>
          <w:szCs w:val="22"/>
          <w:lang w:val="en-US" w:eastAsia="zh-CN"/>
          <w14:textFill>
            <w14:solidFill>
              <w14:schemeClr w14:val="tx1"/>
            </w14:solidFill>
          </w14:textFill>
        </w:rPr>
        <w:t>获取</w:t>
      </w:r>
      <w:r>
        <w:rPr>
          <w:rFonts w:hint="eastAsia" w:ascii="等线" w:hAnsi="等线" w:eastAsia="等线" w:cs="等线"/>
          <w:color w:val="000000" w:themeColor="text1"/>
          <w:sz w:val="22"/>
          <w:szCs w:val="22"/>
          <w:lang w:val="en-GB"/>
          <w14:textFill>
            <w14:solidFill>
              <w14:schemeClr w14:val="tx1"/>
            </w14:solidFill>
          </w14:textFill>
        </w:rPr>
        <w:t>的文章不需要转让版权，因为版权仍属于作者。在选择开放获取时，作者同意在知识共享许可</w:t>
      </w:r>
      <w:r>
        <w:rPr>
          <w:rFonts w:hint="eastAsia" w:ascii="等线" w:hAnsi="等线" w:eastAsia="等线" w:cs="等线"/>
          <w:color w:val="000000" w:themeColor="text1"/>
          <w:sz w:val="22"/>
          <w:szCs w:val="22"/>
          <w:lang w:val="en-US" w:eastAsia="zh-CN"/>
          <w14:textFill>
            <w14:solidFill>
              <w14:schemeClr w14:val="tx1"/>
            </w14:solidFill>
          </w14:textFill>
        </w:rPr>
        <w:t>协议</w:t>
      </w:r>
      <w:r>
        <w:rPr>
          <w:rFonts w:hint="eastAsia" w:ascii="等线" w:hAnsi="等线" w:eastAsia="等线" w:cs="等线"/>
          <w:color w:val="000000" w:themeColor="text1"/>
          <w:sz w:val="22"/>
          <w:szCs w:val="22"/>
          <w:lang w:val="en-GB" w:eastAsia="zh-CN"/>
          <w14:textFill>
            <w14:solidFill>
              <w14:schemeClr w14:val="tx1"/>
            </w14:solidFill>
          </w14:textFill>
        </w:rPr>
        <w:t>（Creative Commons Attribution License）</w:t>
      </w:r>
      <w:r>
        <w:rPr>
          <w:rFonts w:hint="eastAsia" w:ascii="等线" w:hAnsi="等线" w:eastAsia="等线" w:cs="等线"/>
          <w:color w:val="000000" w:themeColor="text1"/>
          <w:sz w:val="22"/>
          <w:szCs w:val="22"/>
          <w:lang w:val="en-GB"/>
          <w14:textFill>
            <w14:solidFill>
              <w14:schemeClr w14:val="tx1"/>
            </w14:solidFill>
          </w14:textFill>
        </w:rPr>
        <w:t>下发表文章。</w:t>
      </w:r>
    </w:p>
    <w:p>
      <w:pPr>
        <w:pStyle w:val="2"/>
        <w:rPr>
          <w:rFonts w:hint="eastAsia" w:ascii="等线" w:hAnsi="等线" w:eastAsia="等线" w:cs="等线"/>
          <w:color w:val="000000" w:themeColor="text1"/>
          <w14:textFill>
            <w14:solidFill>
              <w14:schemeClr w14:val="tx1"/>
            </w14:solidFill>
          </w14:textFill>
        </w:rPr>
      </w:pPr>
      <w:bookmarkStart w:id="68" w:name="_Toc164690497"/>
      <w:bookmarkStart w:id="69" w:name="_Toc1688"/>
      <w:r>
        <w:rPr>
          <w:rFonts w:hint="eastAsia" w:ascii="等线" w:hAnsi="等线" w:eastAsia="等线" w:cs="等线"/>
          <w:color w:val="000000" w:themeColor="text1"/>
          <w14:textFill>
            <w14:solidFill>
              <w14:schemeClr w14:val="tx1"/>
            </w14:solidFill>
          </w14:textFill>
        </w:rPr>
        <w:t>权限</w:t>
      </w:r>
      <w:bookmarkEnd w:id="68"/>
      <w:bookmarkEnd w:id="69"/>
    </w:p>
    <w:p>
      <w:pPr>
        <w:pStyle w:val="38"/>
        <w:spacing w:line="276" w:lineRule="auto"/>
        <w:rPr>
          <w:rFonts w:hint="eastAsia" w:ascii="等线" w:hAnsi="等线" w:eastAsia="等线" w:cs="等线"/>
          <w:color w:val="000000" w:themeColor="text1"/>
          <w:lang w:val="en-GB"/>
          <w14:textFill>
            <w14:solidFill>
              <w14:schemeClr w14:val="tx1"/>
            </w14:solidFill>
          </w14:textFill>
        </w:rPr>
      </w:pPr>
      <w:r>
        <w:rPr>
          <w:rFonts w:hint="eastAsia" w:ascii="等线" w:hAnsi="等线" w:eastAsia="等线" w:cs="等线"/>
          <w:color w:val="000000" w:themeColor="text1"/>
          <w:sz w:val="22"/>
          <w:szCs w:val="22"/>
          <w:lang w:val="en-GB"/>
          <w14:textFill>
            <w14:solidFill>
              <w14:schemeClr w14:val="tx1"/>
            </w14:solidFill>
          </w14:textFill>
        </w:rPr>
        <w:t>如果您希望</w:t>
      </w:r>
      <w:r>
        <w:rPr>
          <w:rFonts w:hint="eastAsia" w:ascii="等线" w:hAnsi="等线" w:eastAsia="等线" w:cs="等线"/>
          <w:color w:val="000000" w:themeColor="text1"/>
          <w:sz w:val="22"/>
          <w:szCs w:val="22"/>
          <w:lang w:val="en-US" w:eastAsia="zh-CN"/>
          <w14:textFill>
            <w14:solidFill>
              <w14:schemeClr w14:val="tx1"/>
            </w14:solidFill>
          </w14:textFill>
        </w:rPr>
        <w:t>使用</w:t>
      </w:r>
      <w:r>
        <w:rPr>
          <w:rFonts w:hint="eastAsia" w:ascii="等线" w:hAnsi="等线" w:eastAsia="等线" w:cs="等线"/>
          <w:color w:val="000000" w:themeColor="text1"/>
          <w:sz w:val="22"/>
          <w:szCs w:val="22"/>
          <w:lang w:val="en-GB"/>
          <w14:textFill>
            <w14:solidFill>
              <w14:schemeClr w14:val="tx1"/>
            </w14:solidFill>
          </w14:textFill>
        </w:rPr>
        <w:t>已经在其他地方发表的</w:t>
      </w:r>
      <w:r>
        <w:rPr>
          <w:rFonts w:hint="eastAsia" w:ascii="等线" w:hAnsi="等线" w:eastAsia="等线" w:cs="等线"/>
          <w:color w:val="000000" w:themeColor="text1"/>
          <w:sz w:val="22"/>
          <w:szCs w:val="22"/>
          <w:lang w:val="en-US" w:eastAsia="zh-CN"/>
          <w14:textFill>
            <w14:solidFill>
              <w14:schemeClr w14:val="tx1"/>
            </w14:solidFill>
          </w14:textFill>
        </w:rPr>
        <w:t>图片</w:t>
      </w:r>
      <w:r>
        <w:rPr>
          <w:rFonts w:hint="eastAsia" w:ascii="等线" w:hAnsi="等线" w:eastAsia="等线" w:cs="等线"/>
          <w:color w:val="000000" w:themeColor="text1"/>
          <w:sz w:val="22"/>
          <w:szCs w:val="22"/>
          <w:lang w:val="en-GB"/>
          <w14:textFill>
            <w14:solidFill>
              <w14:schemeClr w14:val="tx1"/>
            </w14:solidFill>
          </w14:textFill>
        </w:rPr>
        <w:t>、表格或文本段落，您必须获得版权所有者对印刷和在线格式</w:t>
      </w:r>
      <w:r>
        <w:rPr>
          <w:rFonts w:hint="eastAsia" w:ascii="等线" w:hAnsi="等线" w:eastAsia="等线" w:cs="等线"/>
          <w:color w:val="000000" w:themeColor="text1"/>
          <w:sz w:val="22"/>
          <w:szCs w:val="22"/>
          <w:lang w:val="en-US" w:eastAsia="zh-CN"/>
          <w14:textFill>
            <w14:solidFill>
              <w14:schemeClr w14:val="tx1"/>
            </w14:solidFill>
          </w14:textFill>
        </w:rPr>
        <w:t>编辑</w:t>
      </w:r>
      <w:r>
        <w:rPr>
          <w:rFonts w:hint="eastAsia" w:ascii="等线" w:hAnsi="等线" w:eastAsia="等线" w:cs="等线"/>
          <w:color w:val="000000" w:themeColor="text1"/>
          <w:sz w:val="22"/>
          <w:szCs w:val="22"/>
          <w:lang w:val="en-GB"/>
          <w14:textFill>
            <w14:solidFill>
              <w14:schemeClr w14:val="tx1"/>
            </w14:solidFill>
          </w14:textFill>
        </w:rPr>
        <w:t>的许可，并在提交您的手稿时</w:t>
      </w:r>
      <w:r>
        <w:rPr>
          <w:rFonts w:hint="eastAsia" w:ascii="等线" w:hAnsi="等线" w:eastAsia="等线" w:cs="等线"/>
          <w:color w:val="000000" w:themeColor="text1"/>
          <w:sz w:val="22"/>
          <w:szCs w:val="22"/>
          <w:lang w:val="en-US" w:eastAsia="zh-CN"/>
          <w14:textFill>
            <w14:solidFill>
              <w14:schemeClr w14:val="tx1"/>
            </w14:solidFill>
          </w14:textFill>
        </w:rPr>
        <w:t>包含</w:t>
      </w:r>
      <w:r>
        <w:rPr>
          <w:rFonts w:hint="eastAsia" w:ascii="等线" w:hAnsi="等线" w:eastAsia="等线" w:cs="等线"/>
          <w:color w:val="000000" w:themeColor="text1"/>
          <w:sz w:val="22"/>
          <w:szCs w:val="22"/>
          <w:lang w:val="en-GB"/>
          <w14:textFill>
            <w14:solidFill>
              <w14:schemeClr w14:val="tx1"/>
            </w14:solidFill>
          </w14:textFill>
        </w:rPr>
        <w:t>已获得该许可的证据。任何没有此类证据的材料将被</w:t>
      </w:r>
      <w:r>
        <w:rPr>
          <w:rFonts w:hint="eastAsia" w:ascii="等线" w:hAnsi="等线" w:eastAsia="等线" w:cs="等线"/>
          <w:color w:val="000000" w:themeColor="text1"/>
          <w:sz w:val="22"/>
          <w:szCs w:val="22"/>
          <w:lang w:val="en-US" w:eastAsia="zh-CN"/>
          <w14:textFill>
            <w14:solidFill>
              <w14:schemeClr w14:val="tx1"/>
            </w14:solidFill>
          </w14:textFill>
        </w:rPr>
        <w:t>认为是</w:t>
      </w:r>
      <w:r>
        <w:rPr>
          <w:rFonts w:hint="eastAsia" w:ascii="等线" w:hAnsi="等线" w:eastAsia="等线" w:cs="等线"/>
          <w:color w:val="000000" w:themeColor="text1"/>
          <w:sz w:val="22"/>
          <w:szCs w:val="22"/>
          <w:lang w:val="en-GB"/>
          <w14:textFill>
            <w14:solidFill>
              <w14:schemeClr w14:val="tx1"/>
            </w14:solidFill>
          </w14:textFill>
        </w:rPr>
        <w:t>作者</w:t>
      </w:r>
      <w:r>
        <w:rPr>
          <w:rFonts w:hint="eastAsia" w:ascii="等线" w:hAnsi="等线" w:eastAsia="等线" w:cs="等线"/>
          <w:color w:val="000000" w:themeColor="text1"/>
          <w:sz w:val="22"/>
          <w:szCs w:val="22"/>
          <w:lang w:val="en-US" w:eastAsia="zh-CN"/>
          <w14:textFill>
            <w14:solidFill>
              <w14:schemeClr w14:val="tx1"/>
            </w14:solidFill>
          </w14:textFill>
        </w:rPr>
        <w:t>原创的</w:t>
      </w:r>
      <w:r>
        <w:rPr>
          <w:rFonts w:hint="eastAsia" w:ascii="等线" w:hAnsi="等线" w:eastAsia="等线" w:cs="等线"/>
          <w:color w:val="000000" w:themeColor="text1"/>
          <w:sz w:val="22"/>
          <w:szCs w:val="22"/>
          <w:lang w:val="en-GB"/>
          <w14:textFill>
            <w14:solidFill>
              <w14:schemeClr w14:val="tx1"/>
            </w14:solidFill>
          </w14:textFill>
        </w:rPr>
        <w:t>。</w:t>
      </w:r>
    </w:p>
    <w:p>
      <w:pPr>
        <w:pStyle w:val="2"/>
        <w:rPr>
          <w:rFonts w:hint="eastAsia" w:ascii="等线" w:hAnsi="等线" w:eastAsia="等线" w:cs="等线"/>
          <w:color w:val="000000" w:themeColor="text1"/>
          <w14:textFill>
            <w14:solidFill>
              <w14:schemeClr w14:val="tx1"/>
            </w14:solidFill>
          </w14:textFill>
        </w:rPr>
      </w:pPr>
      <w:bookmarkStart w:id="70" w:name="_Toc164690498"/>
      <w:bookmarkStart w:id="71" w:name="_Toc8507"/>
      <w:r>
        <w:rPr>
          <w:rFonts w:hint="eastAsia" w:ascii="等线" w:hAnsi="等线" w:eastAsia="等线" w:cs="等线"/>
          <w:color w:val="000000" w:themeColor="text1"/>
          <w14:textFill>
            <w14:solidFill>
              <w14:schemeClr w14:val="tx1"/>
            </w14:solidFill>
          </w14:textFill>
        </w:rPr>
        <w:t>优先</w:t>
      </w:r>
      <w:bookmarkEnd w:id="70"/>
      <w:r>
        <w:rPr>
          <w:rFonts w:hint="eastAsia" w:ascii="等线" w:hAnsi="等线" w:eastAsia="等线" w:cs="等线"/>
          <w:color w:val="000000" w:themeColor="text1"/>
          <w:lang w:val="en-US" w:eastAsia="zh-CN"/>
          <w14:textFill>
            <w14:solidFill>
              <w14:schemeClr w14:val="tx1"/>
            </w14:solidFill>
          </w14:textFill>
        </w:rPr>
        <w:t>上线</w:t>
      </w:r>
      <w:bookmarkEnd w:id="71"/>
    </w:p>
    <w:p>
      <w:pPr>
        <w:pStyle w:val="40"/>
        <w:spacing w:after="200" w:line="276" w:lineRule="auto"/>
        <w:rPr>
          <w:rFonts w:hint="eastAsia" w:ascii="等线" w:hAnsi="等线" w:eastAsia="等线" w:cs="等线"/>
          <w:color w:val="000000" w:themeColor="text1"/>
          <w:sz w:val="22"/>
          <w:szCs w:val="22"/>
          <w:lang w:val="en-GB"/>
          <w14:textFill>
            <w14:solidFill>
              <w14:schemeClr w14:val="tx1"/>
            </w14:solidFill>
          </w14:textFill>
        </w:rPr>
      </w:pPr>
      <w:r>
        <w:rPr>
          <w:rFonts w:hint="eastAsia" w:ascii="等线" w:hAnsi="等线" w:eastAsia="等线" w:cs="等线"/>
          <w:color w:val="000000" w:themeColor="text1"/>
          <w:sz w:val="22"/>
          <w:szCs w:val="22"/>
          <w:lang w:val="en-GB" w:eastAsia="zh-CN"/>
          <w14:textFill>
            <w14:solidFill>
              <w14:schemeClr w14:val="tx1"/>
            </w14:solidFill>
          </w14:textFill>
        </w:rPr>
        <w:t>您</w:t>
      </w:r>
      <w:r>
        <w:rPr>
          <w:rFonts w:hint="eastAsia" w:ascii="等线" w:hAnsi="等线" w:eastAsia="等线" w:cs="等线"/>
          <w:color w:val="000000" w:themeColor="text1"/>
          <w:sz w:val="22"/>
          <w:szCs w:val="22"/>
          <w:lang w:val="en-GB"/>
          <w14:textFill>
            <w14:solidFill>
              <w14:schemeClr w14:val="tx1"/>
            </w14:solidFill>
          </w14:textFill>
        </w:rPr>
        <w:t>的文章将在收到更正</w:t>
      </w:r>
      <w:r>
        <w:rPr>
          <w:rFonts w:hint="eastAsia" w:ascii="等线" w:hAnsi="等线" w:eastAsia="等线" w:cs="等线"/>
          <w:color w:val="000000" w:themeColor="text1"/>
          <w:sz w:val="22"/>
          <w:szCs w:val="22"/>
          <w:lang w:val="en-US" w:eastAsia="zh-CN"/>
          <w14:textFill>
            <w14:solidFill>
              <w14:schemeClr w14:val="tx1"/>
            </w14:solidFill>
          </w14:textFill>
        </w:rPr>
        <w:t>的校对稿</w:t>
      </w:r>
      <w:r>
        <w:rPr>
          <w:rFonts w:hint="eastAsia" w:ascii="等线" w:hAnsi="等线" w:eastAsia="等线" w:cs="等线"/>
          <w:color w:val="000000" w:themeColor="text1"/>
          <w:sz w:val="22"/>
          <w:szCs w:val="22"/>
          <w:lang w:val="en-GB"/>
          <w14:textFill>
            <w14:solidFill>
              <w14:schemeClr w14:val="tx1"/>
            </w14:solidFill>
          </w14:textFill>
        </w:rPr>
        <w:t>后在网上发表</w:t>
      </w:r>
      <w:r>
        <w:rPr>
          <w:rFonts w:hint="eastAsia" w:ascii="等线" w:hAnsi="等线" w:eastAsia="等线" w:cs="等线"/>
          <w:color w:val="000000" w:themeColor="text1"/>
          <w:sz w:val="22"/>
          <w:szCs w:val="22"/>
          <w:lang w:val="en-GB" w:eastAsia="zh-CN"/>
          <w14:textFill>
            <w14:solidFill>
              <w14:schemeClr w14:val="tx1"/>
            </w14:solidFill>
          </w14:textFill>
        </w:rPr>
        <w:t>，</w:t>
      </w:r>
      <w:r>
        <w:rPr>
          <w:rFonts w:hint="eastAsia" w:ascii="等线" w:hAnsi="等线" w:eastAsia="等线" w:cs="等线"/>
          <w:color w:val="000000" w:themeColor="text1"/>
          <w:sz w:val="22"/>
          <w:szCs w:val="22"/>
          <w:lang w:val="en-GB"/>
          <w14:textFill>
            <w14:solidFill>
              <w14:schemeClr w14:val="tx1"/>
            </w14:solidFill>
          </w14:textFill>
        </w:rPr>
        <w:t>这是第一个可以</w:t>
      </w:r>
      <w:r>
        <w:rPr>
          <w:rFonts w:hint="eastAsia" w:ascii="等线" w:hAnsi="等线" w:eastAsia="等线" w:cs="等线"/>
          <w:color w:val="000000" w:themeColor="text1"/>
          <w:sz w:val="22"/>
          <w:szCs w:val="22"/>
          <w:lang w:val="en-US" w:eastAsia="zh-CN"/>
          <w14:textFill>
            <w14:solidFill>
              <w14:schemeClr w14:val="tx1"/>
            </w14:solidFill>
          </w14:textFill>
        </w:rPr>
        <w:t>通过</w:t>
      </w:r>
      <w:r>
        <w:rPr>
          <w:rFonts w:hint="eastAsia" w:ascii="等线" w:hAnsi="等线" w:eastAsia="等线" w:cs="等线"/>
          <w:color w:val="000000" w:themeColor="text1"/>
          <w:sz w:val="22"/>
          <w:szCs w:val="22"/>
          <w:lang w:val="en-GB"/>
          <w14:textFill>
            <w14:solidFill>
              <w14:schemeClr w14:val="tx1"/>
            </w14:solidFill>
          </w14:textFill>
        </w:rPr>
        <w:t>DOI引用的</w:t>
      </w:r>
      <w:r>
        <w:rPr>
          <w:rFonts w:hint="eastAsia" w:ascii="等线" w:hAnsi="等线" w:eastAsia="等线" w:cs="等线"/>
          <w:color w:val="000000" w:themeColor="text1"/>
          <w:sz w:val="22"/>
          <w:szCs w:val="22"/>
          <w:lang w:val="en-US" w:eastAsia="zh-CN"/>
          <w14:textFill>
            <w14:solidFill>
              <w14:schemeClr w14:val="tx1"/>
            </w14:solidFill>
          </w14:textFill>
        </w:rPr>
        <w:t>发布版本</w:t>
      </w:r>
      <w:r>
        <w:rPr>
          <w:rFonts w:hint="eastAsia" w:ascii="等线" w:hAnsi="等线" w:eastAsia="等线" w:cs="等线"/>
          <w:color w:val="000000" w:themeColor="text1"/>
          <w:sz w:val="22"/>
          <w:szCs w:val="22"/>
          <w:lang w:val="en-GB"/>
          <w14:textFill>
            <w14:solidFill>
              <w14:schemeClr w14:val="tx1"/>
            </w14:solidFill>
          </w14:textFill>
        </w:rPr>
        <w:t>。印刷版发布后，论文也可以通过发行号和页码来引用。</w:t>
      </w:r>
    </w:p>
    <w:sectPr>
      <w:footerReference r:id="rId5" w:type="default"/>
      <w:footerReference r:id="rId6" w:type="even"/>
      <w:pgSz w:w="12240" w:h="16340"/>
      <w:pgMar w:top="1440" w:right="1440" w:bottom="1440" w:left="144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Times New Roman (Headings CS)">
    <w:altName w:val="Times New Roman"/>
    <w:panose1 w:val="020B06040202020202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Bold">
    <w:altName w:val="Calibri"/>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ptos">
    <w:altName w:val="Segoe Print"/>
    <w:panose1 w:val="020B00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text" w:hAnchor="margin" w:xAlign="center" w:y="1"/>
      <w:rPr>
        <w:rStyle w:val="33"/>
      </w:rPr>
    </w:pPr>
    <w:r>
      <w:rPr>
        <w:rStyle w:val="33"/>
      </w:rPr>
      <w:fldChar w:fldCharType="begin"/>
    </w:r>
    <w:r>
      <w:rPr>
        <w:rStyle w:val="33"/>
        <w:rFonts w:hint="default" w:ascii="宋体" w:hAnsi="宋体" w:eastAsia="宋体" w:cs="宋体"/>
      </w:rPr>
      <w:instrText xml:space="preserve">PAGE  </w:instrText>
    </w:r>
    <w:r>
      <w:rPr>
        <w:rStyle w:val="33"/>
      </w:rPr>
      <w:fldChar w:fldCharType="separate"/>
    </w:r>
    <w:r>
      <w:rPr>
        <w:rStyle w:val="33"/>
        <w:rFonts w:hint="default" w:ascii="宋体" w:hAnsi="宋体" w:eastAsia="宋体" w:cs="宋体"/>
      </w:rPr>
      <w:t>23</w:t>
    </w:r>
    <w:r>
      <w:rPr>
        <w:rStyle w:val="33"/>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text" w:hAnchor="margin" w:xAlign="center" w:y="1"/>
      <w:rPr>
        <w:rStyle w:val="33"/>
      </w:rPr>
    </w:pPr>
    <w:r>
      <w:rPr>
        <w:rStyle w:val="33"/>
      </w:rPr>
      <w:fldChar w:fldCharType="begin"/>
    </w:r>
    <w:r>
      <w:rPr>
        <w:rStyle w:val="33"/>
        <w:rFonts w:hint="default" w:ascii="宋体" w:hAnsi="宋体" w:eastAsia="宋体" w:cs="宋体"/>
      </w:rPr>
      <w:instrText xml:space="preserve">PAGE  </w:instrText>
    </w:r>
    <w:r>
      <w:rPr>
        <w:rStyle w:val="33"/>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23AE3"/>
    <w:multiLevelType w:val="multilevel"/>
    <w:tmpl w:val="01623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25E74A9"/>
    <w:multiLevelType w:val="multilevel"/>
    <w:tmpl w:val="025E74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057A381D"/>
    <w:multiLevelType w:val="multilevel"/>
    <w:tmpl w:val="057A381D"/>
    <w:lvl w:ilvl="0" w:tentative="0">
      <w:start w:val="0"/>
      <w:numFmt w:val="bullet"/>
      <w:lvlText w:val="-"/>
      <w:lvlJc w:val="left"/>
      <w:pPr>
        <w:ind w:left="6" w:hanging="360"/>
      </w:pPr>
      <w:rPr>
        <w:rFonts w:hint="default" w:ascii="Aptos" w:hAnsi="Aptos" w:eastAsiaTheme="minorHAnsi" w:cstheme="minorBidi"/>
      </w:rPr>
    </w:lvl>
    <w:lvl w:ilvl="1" w:tentative="0">
      <w:start w:val="1"/>
      <w:numFmt w:val="bullet"/>
      <w:lvlText w:val="o"/>
      <w:lvlJc w:val="left"/>
      <w:pPr>
        <w:ind w:left="726" w:hanging="360"/>
      </w:pPr>
      <w:rPr>
        <w:rFonts w:hint="default" w:ascii="Courier New" w:hAnsi="Courier New" w:cs="Courier New"/>
      </w:rPr>
    </w:lvl>
    <w:lvl w:ilvl="2" w:tentative="0">
      <w:start w:val="1"/>
      <w:numFmt w:val="bullet"/>
      <w:lvlText w:val=""/>
      <w:lvlJc w:val="left"/>
      <w:pPr>
        <w:ind w:left="1446" w:hanging="360"/>
      </w:pPr>
      <w:rPr>
        <w:rFonts w:hint="default" w:ascii="Wingdings" w:hAnsi="Wingdings"/>
      </w:rPr>
    </w:lvl>
    <w:lvl w:ilvl="3" w:tentative="0">
      <w:start w:val="1"/>
      <w:numFmt w:val="bullet"/>
      <w:lvlText w:val=""/>
      <w:lvlJc w:val="left"/>
      <w:pPr>
        <w:ind w:left="2166" w:hanging="360"/>
      </w:pPr>
      <w:rPr>
        <w:rFonts w:hint="default" w:ascii="Symbol" w:hAnsi="Symbol"/>
      </w:rPr>
    </w:lvl>
    <w:lvl w:ilvl="4" w:tentative="0">
      <w:start w:val="1"/>
      <w:numFmt w:val="bullet"/>
      <w:lvlText w:val="o"/>
      <w:lvlJc w:val="left"/>
      <w:pPr>
        <w:ind w:left="2886" w:hanging="360"/>
      </w:pPr>
      <w:rPr>
        <w:rFonts w:hint="default" w:ascii="Courier New" w:hAnsi="Courier New" w:cs="Courier New"/>
      </w:rPr>
    </w:lvl>
    <w:lvl w:ilvl="5" w:tentative="0">
      <w:start w:val="1"/>
      <w:numFmt w:val="bullet"/>
      <w:lvlText w:val=""/>
      <w:lvlJc w:val="left"/>
      <w:pPr>
        <w:ind w:left="3606" w:hanging="360"/>
      </w:pPr>
      <w:rPr>
        <w:rFonts w:hint="default" w:ascii="Wingdings" w:hAnsi="Wingdings"/>
      </w:rPr>
    </w:lvl>
    <w:lvl w:ilvl="6" w:tentative="0">
      <w:start w:val="1"/>
      <w:numFmt w:val="bullet"/>
      <w:lvlText w:val=""/>
      <w:lvlJc w:val="left"/>
      <w:pPr>
        <w:ind w:left="4326" w:hanging="360"/>
      </w:pPr>
      <w:rPr>
        <w:rFonts w:hint="default" w:ascii="Symbol" w:hAnsi="Symbol"/>
      </w:rPr>
    </w:lvl>
    <w:lvl w:ilvl="7" w:tentative="0">
      <w:start w:val="1"/>
      <w:numFmt w:val="bullet"/>
      <w:lvlText w:val="o"/>
      <w:lvlJc w:val="left"/>
      <w:pPr>
        <w:ind w:left="5046" w:hanging="360"/>
      </w:pPr>
      <w:rPr>
        <w:rFonts w:hint="default" w:ascii="Courier New" w:hAnsi="Courier New" w:cs="Courier New"/>
      </w:rPr>
    </w:lvl>
    <w:lvl w:ilvl="8" w:tentative="0">
      <w:start w:val="1"/>
      <w:numFmt w:val="bullet"/>
      <w:lvlText w:val=""/>
      <w:lvlJc w:val="left"/>
      <w:pPr>
        <w:ind w:left="5766" w:hanging="360"/>
      </w:pPr>
      <w:rPr>
        <w:rFonts w:hint="default" w:ascii="Wingdings" w:hAnsi="Wingdings"/>
      </w:rPr>
    </w:lvl>
  </w:abstractNum>
  <w:abstractNum w:abstractNumId="3">
    <w:nsid w:val="14623B13"/>
    <w:multiLevelType w:val="multilevel"/>
    <w:tmpl w:val="14623B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D322B6"/>
    <w:multiLevelType w:val="multilevel"/>
    <w:tmpl w:val="22D322B6"/>
    <w:lvl w:ilvl="0" w:tentative="0">
      <w:start w:val="1"/>
      <w:numFmt w:val="decimal"/>
      <w:pStyle w:val="2"/>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272A7E"/>
    <w:multiLevelType w:val="multilevel"/>
    <w:tmpl w:val="24272A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FA74D1"/>
    <w:multiLevelType w:val="multilevel"/>
    <w:tmpl w:val="2EFA74D1"/>
    <w:lvl w:ilvl="0" w:tentative="0">
      <w:start w:val="1"/>
      <w:numFmt w:val="decimal"/>
      <w:lvlText w:val="%1."/>
      <w:lvlJc w:val="left"/>
      <w:pPr>
        <w:ind w:left="2100" w:hanging="174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DE80E72"/>
    <w:multiLevelType w:val="multilevel"/>
    <w:tmpl w:val="4DE80E72"/>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4B900C3"/>
    <w:multiLevelType w:val="multilevel"/>
    <w:tmpl w:val="54B900C3"/>
    <w:lvl w:ilvl="0" w:tentative="0">
      <w:start w:val="1"/>
      <w:numFmt w:val="bullet"/>
      <w:pStyle w:val="65"/>
      <w:lvlText w:val=""/>
      <w:lvlJc w:val="left"/>
      <w:pPr>
        <w:ind w:left="720" w:hanging="360"/>
      </w:pPr>
      <w:rPr>
        <w:rFonts w:hint="default" w:ascii="Symbol" w:hAnsi="Symbol"/>
      </w:rPr>
    </w:lvl>
    <w:lvl w:ilvl="1" w:tentative="0">
      <w:start w:val="0"/>
      <w:numFmt w:val="bullet"/>
      <w:lvlText w:val="-"/>
      <w:lvlJc w:val="left"/>
      <w:pPr>
        <w:ind w:left="1800" w:hanging="720"/>
      </w:pPr>
      <w:rPr>
        <w:rFonts w:hint="default" w:ascii="Calibri" w:hAnsi="Calibri" w:eastAsia="Calibri"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590147F"/>
    <w:multiLevelType w:val="multilevel"/>
    <w:tmpl w:val="6590147F"/>
    <w:lvl w:ilvl="0" w:tentative="0">
      <w:start w:val="0"/>
      <w:numFmt w:val="bullet"/>
      <w:lvlText w:val="-"/>
      <w:lvlJc w:val="left"/>
      <w:pPr>
        <w:ind w:left="720" w:hanging="360"/>
      </w:pPr>
      <w:rPr>
        <w:rFonts w:hint="default" w:ascii="Aptos" w:hAnsi="Apto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2"/>
  </w:num>
  <w:num w:numId="4">
    <w:abstractNumId w:val="0"/>
  </w:num>
  <w:num w:numId="5">
    <w:abstractNumId w:val="7"/>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hyphenationZone w:val="425"/>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NjAyMjRiNjQ2YjQxYzdkM2VhMmE4YzkyYzQxNTkifQ=="/>
  </w:docVars>
  <w:rsids>
    <w:rsidRoot w:val="00636F55"/>
    <w:rsid w:val="0000492E"/>
    <w:rsid w:val="00007B6B"/>
    <w:rsid w:val="00011177"/>
    <w:rsid w:val="00013A28"/>
    <w:rsid w:val="00017524"/>
    <w:rsid w:val="00020BA3"/>
    <w:rsid w:val="00021688"/>
    <w:rsid w:val="0003352B"/>
    <w:rsid w:val="0003687D"/>
    <w:rsid w:val="00037ACB"/>
    <w:rsid w:val="000511B7"/>
    <w:rsid w:val="00051781"/>
    <w:rsid w:val="00052C12"/>
    <w:rsid w:val="000545E3"/>
    <w:rsid w:val="000562B7"/>
    <w:rsid w:val="0006577A"/>
    <w:rsid w:val="00075FFB"/>
    <w:rsid w:val="00076B7D"/>
    <w:rsid w:val="00082A84"/>
    <w:rsid w:val="000840F0"/>
    <w:rsid w:val="0009060B"/>
    <w:rsid w:val="00097872"/>
    <w:rsid w:val="000A2EC7"/>
    <w:rsid w:val="000A4CCD"/>
    <w:rsid w:val="000B05FF"/>
    <w:rsid w:val="000B0E6D"/>
    <w:rsid w:val="000B3BB5"/>
    <w:rsid w:val="000C6F7A"/>
    <w:rsid w:val="000D06EE"/>
    <w:rsid w:val="000D1647"/>
    <w:rsid w:val="000D41DD"/>
    <w:rsid w:val="000D7596"/>
    <w:rsid w:val="000D7F58"/>
    <w:rsid w:val="000E13FA"/>
    <w:rsid w:val="000F1A5D"/>
    <w:rsid w:val="00100E8A"/>
    <w:rsid w:val="00107CE5"/>
    <w:rsid w:val="00110A11"/>
    <w:rsid w:val="00113C8E"/>
    <w:rsid w:val="00114500"/>
    <w:rsid w:val="00121578"/>
    <w:rsid w:val="001249AE"/>
    <w:rsid w:val="00131495"/>
    <w:rsid w:val="001316E0"/>
    <w:rsid w:val="00137255"/>
    <w:rsid w:val="00137DCD"/>
    <w:rsid w:val="00140F45"/>
    <w:rsid w:val="00142AE8"/>
    <w:rsid w:val="001535FD"/>
    <w:rsid w:val="00155B70"/>
    <w:rsid w:val="00157E77"/>
    <w:rsid w:val="00161DD5"/>
    <w:rsid w:val="00162124"/>
    <w:rsid w:val="00165A5C"/>
    <w:rsid w:val="00166DBD"/>
    <w:rsid w:val="00170292"/>
    <w:rsid w:val="00175554"/>
    <w:rsid w:val="00180D8B"/>
    <w:rsid w:val="001901C9"/>
    <w:rsid w:val="0019615C"/>
    <w:rsid w:val="001A3630"/>
    <w:rsid w:val="001A7803"/>
    <w:rsid w:val="001B3588"/>
    <w:rsid w:val="001B4DB0"/>
    <w:rsid w:val="001C2C9B"/>
    <w:rsid w:val="001C4113"/>
    <w:rsid w:val="001D4A42"/>
    <w:rsid w:val="001D5E48"/>
    <w:rsid w:val="001E6EA9"/>
    <w:rsid w:val="001F384B"/>
    <w:rsid w:val="00200330"/>
    <w:rsid w:val="00214901"/>
    <w:rsid w:val="00216BFC"/>
    <w:rsid w:val="00224438"/>
    <w:rsid w:val="00224F91"/>
    <w:rsid w:val="00226A85"/>
    <w:rsid w:val="00234E83"/>
    <w:rsid w:val="00240385"/>
    <w:rsid w:val="0024214A"/>
    <w:rsid w:val="002568D8"/>
    <w:rsid w:val="0026140A"/>
    <w:rsid w:val="00263F95"/>
    <w:rsid w:val="00276B68"/>
    <w:rsid w:val="00284631"/>
    <w:rsid w:val="00285BC8"/>
    <w:rsid w:val="00292E11"/>
    <w:rsid w:val="00293E2B"/>
    <w:rsid w:val="002947C5"/>
    <w:rsid w:val="00296153"/>
    <w:rsid w:val="002A0305"/>
    <w:rsid w:val="002A057E"/>
    <w:rsid w:val="002A0E77"/>
    <w:rsid w:val="002A47BD"/>
    <w:rsid w:val="002A4BFA"/>
    <w:rsid w:val="002B0E9D"/>
    <w:rsid w:val="002B1E8A"/>
    <w:rsid w:val="002B519A"/>
    <w:rsid w:val="002C1C68"/>
    <w:rsid w:val="002C3607"/>
    <w:rsid w:val="002F3DE6"/>
    <w:rsid w:val="002F7617"/>
    <w:rsid w:val="00301209"/>
    <w:rsid w:val="00301EFB"/>
    <w:rsid w:val="00301F22"/>
    <w:rsid w:val="00302090"/>
    <w:rsid w:val="00302FB6"/>
    <w:rsid w:val="003074F1"/>
    <w:rsid w:val="0031390D"/>
    <w:rsid w:val="00313E10"/>
    <w:rsid w:val="003213E5"/>
    <w:rsid w:val="00325B8D"/>
    <w:rsid w:val="0034029F"/>
    <w:rsid w:val="003403CA"/>
    <w:rsid w:val="00341EFD"/>
    <w:rsid w:val="003515CC"/>
    <w:rsid w:val="00351A62"/>
    <w:rsid w:val="003636C1"/>
    <w:rsid w:val="00372519"/>
    <w:rsid w:val="003805D5"/>
    <w:rsid w:val="00381D94"/>
    <w:rsid w:val="00384DD7"/>
    <w:rsid w:val="0039040A"/>
    <w:rsid w:val="00391FC4"/>
    <w:rsid w:val="003930D9"/>
    <w:rsid w:val="00397368"/>
    <w:rsid w:val="003A01D3"/>
    <w:rsid w:val="003A349A"/>
    <w:rsid w:val="003A6D1F"/>
    <w:rsid w:val="003D1C46"/>
    <w:rsid w:val="003E01FC"/>
    <w:rsid w:val="003E078E"/>
    <w:rsid w:val="003E3C81"/>
    <w:rsid w:val="003E3E92"/>
    <w:rsid w:val="003F0CE6"/>
    <w:rsid w:val="004008F0"/>
    <w:rsid w:val="00402D51"/>
    <w:rsid w:val="0040448A"/>
    <w:rsid w:val="00422707"/>
    <w:rsid w:val="00426669"/>
    <w:rsid w:val="00426E14"/>
    <w:rsid w:val="00430F5A"/>
    <w:rsid w:val="00437A95"/>
    <w:rsid w:val="00437EE4"/>
    <w:rsid w:val="004411BD"/>
    <w:rsid w:val="004417B4"/>
    <w:rsid w:val="00447809"/>
    <w:rsid w:val="00456707"/>
    <w:rsid w:val="004576EA"/>
    <w:rsid w:val="00463C23"/>
    <w:rsid w:val="0046421E"/>
    <w:rsid w:val="004678B9"/>
    <w:rsid w:val="00470111"/>
    <w:rsid w:val="00472285"/>
    <w:rsid w:val="00483207"/>
    <w:rsid w:val="00493EA1"/>
    <w:rsid w:val="00494A2B"/>
    <w:rsid w:val="004951FE"/>
    <w:rsid w:val="004A0C2B"/>
    <w:rsid w:val="004A46E9"/>
    <w:rsid w:val="004A4711"/>
    <w:rsid w:val="004B0647"/>
    <w:rsid w:val="004B5DCC"/>
    <w:rsid w:val="004B71E5"/>
    <w:rsid w:val="004C60D3"/>
    <w:rsid w:val="004C7104"/>
    <w:rsid w:val="004C7945"/>
    <w:rsid w:val="004D3373"/>
    <w:rsid w:val="004D65CA"/>
    <w:rsid w:val="004D6A48"/>
    <w:rsid w:val="004D7263"/>
    <w:rsid w:val="004F1A7B"/>
    <w:rsid w:val="004F26E3"/>
    <w:rsid w:val="004F41BD"/>
    <w:rsid w:val="00514D23"/>
    <w:rsid w:val="00522329"/>
    <w:rsid w:val="0052338C"/>
    <w:rsid w:val="005273E6"/>
    <w:rsid w:val="00536164"/>
    <w:rsid w:val="00537767"/>
    <w:rsid w:val="00537E69"/>
    <w:rsid w:val="00551442"/>
    <w:rsid w:val="005525FD"/>
    <w:rsid w:val="0055332B"/>
    <w:rsid w:val="00583F20"/>
    <w:rsid w:val="005929AB"/>
    <w:rsid w:val="005949DF"/>
    <w:rsid w:val="00596254"/>
    <w:rsid w:val="00596C0D"/>
    <w:rsid w:val="005A0345"/>
    <w:rsid w:val="005A12F3"/>
    <w:rsid w:val="005A61F8"/>
    <w:rsid w:val="005C02FA"/>
    <w:rsid w:val="005C119C"/>
    <w:rsid w:val="005C4A0D"/>
    <w:rsid w:val="005C6277"/>
    <w:rsid w:val="005C75B9"/>
    <w:rsid w:val="005D4358"/>
    <w:rsid w:val="00600CE9"/>
    <w:rsid w:val="00603F2F"/>
    <w:rsid w:val="00616B06"/>
    <w:rsid w:val="0062388B"/>
    <w:rsid w:val="00635283"/>
    <w:rsid w:val="00635C7F"/>
    <w:rsid w:val="00636F55"/>
    <w:rsid w:val="00644DBE"/>
    <w:rsid w:val="00645199"/>
    <w:rsid w:val="006459C4"/>
    <w:rsid w:val="00654935"/>
    <w:rsid w:val="00657661"/>
    <w:rsid w:val="006819BC"/>
    <w:rsid w:val="006834BC"/>
    <w:rsid w:val="00692019"/>
    <w:rsid w:val="006A1BC7"/>
    <w:rsid w:val="006A46F1"/>
    <w:rsid w:val="006B1B52"/>
    <w:rsid w:val="006B5D20"/>
    <w:rsid w:val="006D4B32"/>
    <w:rsid w:val="006E2ADA"/>
    <w:rsid w:val="006E45F5"/>
    <w:rsid w:val="006E4F8B"/>
    <w:rsid w:val="006F65B7"/>
    <w:rsid w:val="006F7458"/>
    <w:rsid w:val="00705F15"/>
    <w:rsid w:val="007211A2"/>
    <w:rsid w:val="0072388D"/>
    <w:rsid w:val="007249A9"/>
    <w:rsid w:val="007301B1"/>
    <w:rsid w:val="00732606"/>
    <w:rsid w:val="0073288F"/>
    <w:rsid w:val="00732950"/>
    <w:rsid w:val="00736824"/>
    <w:rsid w:val="00737FC4"/>
    <w:rsid w:val="00747F14"/>
    <w:rsid w:val="00750902"/>
    <w:rsid w:val="00755089"/>
    <w:rsid w:val="00763086"/>
    <w:rsid w:val="00771E29"/>
    <w:rsid w:val="0079338A"/>
    <w:rsid w:val="0079418F"/>
    <w:rsid w:val="007945B6"/>
    <w:rsid w:val="007958B2"/>
    <w:rsid w:val="007A5E50"/>
    <w:rsid w:val="007B37B3"/>
    <w:rsid w:val="007B5E5B"/>
    <w:rsid w:val="007C1C8C"/>
    <w:rsid w:val="007C3BBD"/>
    <w:rsid w:val="007C729F"/>
    <w:rsid w:val="007C7FEB"/>
    <w:rsid w:val="007D0903"/>
    <w:rsid w:val="007D767D"/>
    <w:rsid w:val="007E38AA"/>
    <w:rsid w:val="007E544F"/>
    <w:rsid w:val="007E570F"/>
    <w:rsid w:val="007E5FBF"/>
    <w:rsid w:val="007E7FA2"/>
    <w:rsid w:val="007F003A"/>
    <w:rsid w:val="007F0F60"/>
    <w:rsid w:val="007F1D25"/>
    <w:rsid w:val="007F2661"/>
    <w:rsid w:val="007F7C5A"/>
    <w:rsid w:val="00803D80"/>
    <w:rsid w:val="00804F8B"/>
    <w:rsid w:val="00807B72"/>
    <w:rsid w:val="008117E1"/>
    <w:rsid w:val="0081256B"/>
    <w:rsid w:val="00816B03"/>
    <w:rsid w:val="0082665E"/>
    <w:rsid w:val="00831DE1"/>
    <w:rsid w:val="00832E3F"/>
    <w:rsid w:val="0083592C"/>
    <w:rsid w:val="00836703"/>
    <w:rsid w:val="00841138"/>
    <w:rsid w:val="00842E5B"/>
    <w:rsid w:val="008515F7"/>
    <w:rsid w:val="00856168"/>
    <w:rsid w:val="00857361"/>
    <w:rsid w:val="00862F4E"/>
    <w:rsid w:val="00885577"/>
    <w:rsid w:val="00886E39"/>
    <w:rsid w:val="00886EA5"/>
    <w:rsid w:val="008904D6"/>
    <w:rsid w:val="00892321"/>
    <w:rsid w:val="00895B3B"/>
    <w:rsid w:val="008A11D0"/>
    <w:rsid w:val="008A4C57"/>
    <w:rsid w:val="008B1E21"/>
    <w:rsid w:val="008B5B62"/>
    <w:rsid w:val="008B5ED2"/>
    <w:rsid w:val="008C1137"/>
    <w:rsid w:val="008C2C93"/>
    <w:rsid w:val="008C3A55"/>
    <w:rsid w:val="008C5ECA"/>
    <w:rsid w:val="008D0E35"/>
    <w:rsid w:val="008E028C"/>
    <w:rsid w:val="008E2687"/>
    <w:rsid w:val="008E365B"/>
    <w:rsid w:val="008F3CA5"/>
    <w:rsid w:val="009010DC"/>
    <w:rsid w:val="00903EA1"/>
    <w:rsid w:val="009079D8"/>
    <w:rsid w:val="009121BD"/>
    <w:rsid w:val="009243FE"/>
    <w:rsid w:val="009271A9"/>
    <w:rsid w:val="00927883"/>
    <w:rsid w:val="0093359A"/>
    <w:rsid w:val="009373ED"/>
    <w:rsid w:val="00937546"/>
    <w:rsid w:val="00937F26"/>
    <w:rsid w:val="00943CDE"/>
    <w:rsid w:val="00944F90"/>
    <w:rsid w:val="00946F5E"/>
    <w:rsid w:val="0096680C"/>
    <w:rsid w:val="00967385"/>
    <w:rsid w:val="00967AD1"/>
    <w:rsid w:val="00970269"/>
    <w:rsid w:val="00980C81"/>
    <w:rsid w:val="00982E95"/>
    <w:rsid w:val="009856BB"/>
    <w:rsid w:val="00986902"/>
    <w:rsid w:val="0099216D"/>
    <w:rsid w:val="00995EAE"/>
    <w:rsid w:val="00995F1A"/>
    <w:rsid w:val="009A16B5"/>
    <w:rsid w:val="009A397B"/>
    <w:rsid w:val="009A3B5B"/>
    <w:rsid w:val="009A52CE"/>
    <w:rsid w:val="009A5812"/>
    <w:rsid w:val="009B109F"/>
    <w:rsid w:val="009C0EAE"/>
    <w:rsid w:val="009D06D7"/>
    <w:rsid w:val="009D471B"/>
    <w:rsid w:val="009E28FF"/>
    <w:rsid w:val="009E311E"/>
    <w:rsid w:val="009F0092"/>
    <w:rsid w:val="009F405D"/>
    <w:rsid w:val="009F7AD0"/>
    <w:rsid w:val="00A03BA4"/>
    <w:rsid w:val="00A11B25"/>
    <w:rsid w:val="00A12BCA"/>
    <w:rsid w:val="00A12FF3"/>
    <w:rsid w:val="00A14D8E"/>
    <w:rsid w:val="00A1727A"/>
    <w:rsid w:val="00A207B4"/>
    <w:rsid w:val="00A21CC3"/>
    <w:rsid w:val="00A23C12"/>
    <w:rsid w:val="00A37453"/>
    <w:rsid w:val="00A40064"/>
    <w:rsid w:val="00A4150F"/>
    <w:rsid w:val="00A431CD"/>
    <w:rsid w:val="00A43660"/>
    <w:rsid w:val="00A47734"/>
    <w:rsid w:val="00A54980"/>
    <w:rsid w:val="00A62011"/>
    <w:rsid w:val="00A84DDB"/>
    <w:rsid w:val="00A85064"/>
    <w:rsid w:val="00A90C3C"/>
    <w:rsid w:val="00AA44EE"/>
    <w:rsid w:val="00AA688D"/>
    <w:rsid w:val="00AB0B83"/>
    <w:rsid w:val="00AB7A10"/>
    <w:rsid w:val="00AB7D0D"/>
    <w:rsid w:val="00AD2092"/>
    <w:rsid w:val="00AD4E12"/>
    <w:rsid w:val="00AD7560"/>
    <w:rsid w:val="00AE373D"/>
    <w:rsid w:val="00AE3EDA"/>
    <w:rsid w:val="00AE5EEB"/>
    <w:rsid w:val="00AF5C46"/>
    <w:rsid w:val="00AF637C"/>
    <w:rsid w:val="00B029AE"/>
    <w:rsid w:val="00B11717"/>
    <w:rsid w:val="00B1341E"/>
    <w:rsid w:val="00B139B5"/>
    <w:rsid w:val="00B17A4A"/>
    <w:rsid w:val="00B227DA"/>
    <w:rsid w:val="00B236CA"/>
    <w:rsid w:val="00B23C32"/>
    <w:rsid w:val="00B308D5"/>
    <w:rsid w:val="00B30995"/>
    <w:rsid w:val="00B34874"/>
    <w:rsid w:val="00B37A76"/>
    <w:rsid w:val="00B40326"/>
    <w:rsid w:val="00B40874"/>
    <w:rsid w:val="00B41780"/>
    <w:rsid w:val="00B423E3"/>
    <w:rsid w:val="00B603B0"/>
    <w:rsid w:val="00B64219"/>
    <w:rsid w:val="00B72BF2"/>
    <w:rsid w:val="00B75A75"/>
    <w:rsid w:val="00B8451A"/>
    <w:rsid w:val="00B97AF2"/>
    <w:rsid w:val="00BA45EF"/>
    <w:rsid w:val="00BB133A"/>
    <w:rsid w:val="00BB50CA"/>
    <w:rsid w:val="00BB6E9B"/>
    <w:rsid w:val="00BC33FA"/>
    <w:rsid w:val="00BD190D"/>
    <w:rsid w:val="00BD5D0F"/>
    <w:rsid w:val="00BD7D38"/>
    <w:rsid w:val="00BE7274"/>
    <w:rsid w:val="00BF19FD"/>
    <w:rsid w:val="00BF2BC4"/>
    <w:rsid w:val="00BF3855"/>
    <w:rsid w:val="00C05D8C"/>
    <w:rsid w:val="00C22DF4"/>
    <w:rsid w:val="00C469A6"/>
    <w:rsid w:val="00C54039"/>
    <w:rsid w:val="00C65DB8"/>
    <w:rsid w:val="00C81828"/>
    <w:rsid w:val="00C848BB"/>
    <w:rsid w:val="00C962C6"/>
    <w:rsid w:val="00C96589"/>
    <w:rsid w:val="00C972A7"/>
    <w:rsid w:val="00CA08B1"/>
    <w:rsid w:val="00CA0EC0"/>
    <w:rsid w:val="00CA1B8D"/>
    <w:rsid w:val="00CA68D4"/>
    <w:rsid w:val="00CB1C97"/>
    <w:rsid w:val="00CB6A25"/>
    <w:rsid w:val="00CC2BCE"/>
    <w:rsid w:val="00CC528B"/>
    <w:rsid w:val="00CD0FBD"/>
    <w:rsid w:val="00CD32A8"/>
    <w:rsid w:val="00CD50A3"/>
    <w:rsid w:val="00CE033B"/>
    <w:rsid w:val="00CF05ED"/>
    <w:rsid w:val="00D01352"/>
    <w:rsid w:val="00D073BF"/>
    <w:rsid w:val="00D161F2"/>
    <w:rsid w:val="00D17EBE"/>
    <w:rsid w:val="00D214BD"/>
    <w:rsid w:val="00D24062"/>
    <w:rsid w:val="00D306D5"/>
    <w:rsid w:val="00D30D17"/>
    <w:rsid w:val="00D3496E"/>
    <w:rsid w:val="00D352C8"/>
    <w:rsid w:val="00D36671"/>
    <w:rsid w:val="00D409E2"/>
    <w:rsid w:val="00D56F6D"/>
    <w:rsid w:val="00D63F3A"/>
    <w:rsid w:val="00D719B1"/>
    <w:rsid w:val="00D72750"/>
    <w:rsid w:val="00D73360"/>
    <w:rsid w:val="00D75390"/>
    <w:rsid w:val="00D75728"/>
    <w:rsid w:val="00D851DD"/>
    <w:rsid w:val="00D85E6C"/>
    <w:rsid w:val="00D862DA"/>
    <w:rsid w:val="00D8763C"/>
    <w:rsid w:val="00D97177"/>
    <w:rsid w:val="00D97CCF"/>
    <w:rsid w:val="00DA46D2"/>
    <w:rsid w:val="00DA6597"/>
    <w:rsid w:val="00DB4FA7"/>
    <w:rsid w:val="00DB5A71"/>
    <w:rsid w:val="00DC3523"/>
    <w:rsid w:val="00DD2BCF"/>
    <w:rsid w:val="00DD4517"/>
    <w:rsid w:val="00DE3875"/>
    <w:rsid w:val="00DE4FA3"/>
    <w:rsid w:val="00DF2F47"/>
    <w:rsid w:val="00DF3729"/>
    <w:rsid w:val="00DF63F1"/>
    <w:rsid w:val="00DF7077"/>
    <w:rsid w:val="00DF72BB"/>
    <w:rsid w:val="00E0619A"/>
    <w:rsid w:val="00E07572"/>
    <w:rsid w:val="00E17742"/>
    <w:rsid w:val="00E20DCC"/>
    <w:rsid w:val="00E22223"/>
    <w:rsid w:val="00E322E1"/>
    <w:rsid w:val="00E333BF"/>
    <w:rsid w:val="00E44353"/>
    <w:rsid w:val="00E45FC8"/>
    <w:rsid w:val="00E47C77"/>
    <w:rsid w:val="00E60CFD"/>
    <w:rsid w:val="00E62EAB"/>
    <w:rsid w:val="00E66B70"/>
    <w:rsid w:val="00E760AE"/>
    <w:rsid w:val="00E7661D"/>
    <w:rsid w:val="00E85F48"/>
    <w:rsid w:val="00EA0969"/>
    <w:rsid w:val="00EA22BF"/>
    <w:rsid w:val="00EA2D6F"/>
    <w:rsid w:val="00EA5387"/>
    <w:rsid w:val="00EA62DE"/>
    <w:rsid w:val="00EB7ED1"/>
    <w:rsid w:val="00EC7936"/>
    <w:rsid w:val="00EE0B32"/>
    <w:rsid w:val="00EE0E3B"/>
    <w:rsid w:val="00EE1F38"/>
    <w:rsid w:val="00EE268E"/>
    <w:rsid w:val="00EE6A9B"/>
    <w:rsid w:val="00EE7087"/>
    <w:rsid w:val="00EF557D"/>
    <w:rsid w:val="00EF6E87"/>
    <w:rsid w:val="00F047B7"/>
    <w:rsid w:val="00F10F8E"/>
    <w:rsid w:val="00F1574B"/>
    <w:rsid w:val="00F164F8"/>
    <w:rsid w:val="00F205B5"/>
    <w:rsid w:val="00F20738"/>
    <w:rsid w:val="00F25FE2"/>
    <w:rsid w:val="00F34F5B"/>
    <w:rsid w:val="00F371DA"/>
    <w:rsid w:val="00F44046"/>
    <w:rsid w:val="00F44E00"/>
    <w:rsid w:val="00F541A5"/>
    <w:rsid w:val="00F63CF5"/>
    <w:rsid w:val="00F64D36"/>
    <w:rsid w:val="00F71D85"/>
    <w:rsid w:val="00F823A2"/>
    <w:rsid w:val="00F84E71"/>
    <w:rsid w:val="00F95CBA"/>
    <w:rsid w:val="00FA267E"/>
    <w:rsid w:val="00FA31EA"/>
    <w:rsid w:val="00FA49E0"/>
    <w:rsid w:val="00FB2CD5"/>
    <w:rsid w:val="00FB5B94"/>
    <w:rsid w:val="00FC02A1"/>
    <w:rsid w:val="00FC6DD3"/>
    <w:rsid w:val="00FE58A0"/>
    <w:rsid w:val="00FF03C2"/>
    <w:rsid w:val="00FF682E"/>
    <w:rsid w:val="04A22301"/>
    <w:rsid w:val="19E84450"/>
    <w:rsid w:val="1D13631D"/>
    <w:rsid w:val="1EB40CA7"/>
    <w:rsid w:val="1F965472"/>
    <w:rsid w:val="28946697"/>
    <w:rsid w:val="394C1291"/>
    <w:rsid w:val="3CB23005"/>
    <w:rsid w:val="3E586EC0"/>
    <w:rsid w:val="690B7B60"/>
    <w:rsid w:val="6A26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uiPriority="99"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GB" w:bidi="ar-SA"/>
    </w:rPr>
  </w:style>
  <w:style w:type="paragraph" w:styleId="2">
    <w:name w:val="heading 1"/>
    <w:basedOn w:val="1"/>
    <w:next w:val="1"/>
    <w:link w:val="70"/>
    <w:autoRedefine/>
    <w:qFormat/>
    <w:uiPriority w:val="1"/>
    <w:pPr>
      <w:numPr>
        <w:ilvl w:val="0"/>
        <w:numId w:val="1"/>
      </w:numPr>
      <w:spacing w:before="480" w:after="120" w:line="276" w:lineRule="auto"/>
      <w:contextualSpacing/>
      <w:outlineLvl w:val="0"/>
    </w:pPr>
    <w:rPr>
      <w:rFonts w:cs="Times New Roman (Headings CS)" w:asciiTheme="minorHAnsi" w:hAnsiTheme="minorHAnsi" w:eastAsiaTheme="majorEastAsia"/>
      <w:b/>
      <w:spacing w:val="5"/>
      <w:szCs w:val="36"/>
      <w:lang w:val="en-US" w:eastAsia="en-US"/>
    </w:rPr>
  </w:style>
  <w:style w:type="paragraph" w:styleId="3">
    <w:name w:val="heading 2"/>
    <w:basedOn w:val="2"/>
    <w:next w:val="1"/>
    <w:link w:val="72"/>
    <w:autoRedefine/>
    <w:unhideWhenUsed/>
    <w:qFormat/>
    <w:uiPriority w:val="9"/>
    <w:pPr>
      <w:outlineLvl w:val="1"/>
    </w:pPr>
  </w:style>
  <w:style w:type="paragraph" w:styleId="4">
    <w:name w:val="heading 3"/>
    <w:basedOn w:val="1"/>
    <w:next w:val="1"/>
    <w:link w:val="73"/>
    <w:autoRedefine/>
    <w:unhideWhenUsed/>
    <w:qFormat/>
    <w:uiPriority w:val="9"/>
    <w:pPr>
      <w:spacing w:before="200" w:line="271" w:lineRule="auto"/>
      <w:outlineLvl w:val="2"/>
    </w:pPr>
    <w:rPr>
      <w:i/>
      <w:iCs/>
      <w:smallCaps/>
      <w:spacing w:val="5"/>
      <w:sz w:val="26"/>
      <w:szCs w:val="26"/>
    </w:rPr>
  </w:style>
  <w:style w:type="paragraph" w:styleId="5">
    <w:name w:val="heading 4"/>
    <w:basedOn w:val="1"/>
    <w:next w:val="1"/>
    <w:link w:val="74"/>
    <w:autoRedefine/>
    <w:unhideWhenUsed/>
    <w:qFormat/>
    <w:uiPriority w:val="9"/>
    <w:pPr>
      <w:spacing w:line="271" w:lineRule="auto"/>
      <w:outlineLvl w:val="3"/>
    </w:pPr>
    <w:rPr>
      <w:b/>
      <w:bCs/>
      <w:spacing w:val="5"/>
    </w:rPr>
  </w:style>
  <w:style w:type="paragraph" w:styleId="6">
    <w:name w:val="heading 5"/>
    <w:basedOn w:val="1"/>
    <w:next w:val="1"/>
    <w:link w:val="75"/>
    <w:autoRedefine/>
    <w:semiHidden/>
    <w:unhideWhenUsed/>
    <w:qFormat/>
    <w:uiPriority w:val="9"/>
    <w:pPr>
      <w:spacing w:line="271" w:lineRule="auto"/>
      <w:outlineLvl w:val="4"/>
    </w:pPr>
    <w:rPr>
      <w:i/>
      <w:iCs/>
    </w:rPr>
  </w:style>
  <w:style w:type="paragraph" w:styleId="7">
    <w:name w:val="heading 6"/>
    <w:basedOn w:val="1"/>
    <w:next w:val="1"/>
    <w:link w:val="76"/>
    <w:semiHidden/>
    <w:unhideWhenUsed/>
    <w:qFormat/>
    <w:uiPriority w:val="9"/>
    <w:pPr>
      <w:shd w:val="clear" w:color="auto" w:fill="FFFFFF" w:themeFill="background1"/>
      <w:spacing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77"/>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78"/>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79"/>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1">
    <w:name w:val="Default Paragraph Font"/>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ind w:left="1320"/>
    </w:pPr>
    <w:rPr>
      <w:sz w:val="20"/>
      <w:szCs w:val="20"/>
    </w:rPr>
  </w:style>
  <w:style w:type="paragraph" w:styleId="12">
    <w:name w:val="annotation text"/>
    <w:basedOn w:val="1"/>
    <w:link w:val="67"/>
    <w:autoRedefine/>
    <w:semiHidden/>
    <w:unhideWhenUsed/>
    <w:qFormat/>
    <w:uiPriority w:val="99"/>
  </w:style>
  <w:style w:type="paragraph" w:styleId="13">
    <w:name w:val="Body Text"/>
    <w:basedOn w:val="1"/>
    <w:link w:val="96"/>
    <w:autoRedefine/>
    <w:semiHidden/>
    <w:unhideWhenUsed/>
    <w:qFormat/>
    <w:uiPriority w:val="99"/>
    <w:pPr>
      <w:spacing w:after="120"/>
    </w:pPr>
  </w:style>
  <w:style w:type="paragraph" w:styleId="14">
    <w:name w:val="toc 5"/>
    <w:basedOn w:val="1"/>
    <w:next w:val="1"/>
    <w:autoRedefine/>
    <w:unhideWhenUsed/>
    <w:qFormat/>
    <w:uiPriority w:val="39"/>
    <w:pPr>
      <w:ind w:left="880"/>
    </w:pPr>
    <w:rPr>
      <w:sz w:val="20"/>
      <w:szCs w:val="20"/>
    </w:rPr>
  </w:style>
  <w:style w:type="paragraph" w:styleId="15">
    <w:name w:val="toc 3"/>
    <w:basedOn w:val="1"/>
    <w:next w:val="1"/>
    <w:autoRedefine/>
    <w:unhideWhenUsed/>
    <w:qFormat/>
    <w:uiPriority w:val="39"/>
    <w:pPr>
      <w:ind w:left="440"/>
    </w:pPr>
  </w:style>
  <w:style w:type="paragraph" w:styleId="16">
    <w:name w:val="toc 8"/>
    <w:basedOn w:val="1"/>
    <w:next w:val="1"/>
    <w:autoRedefine/>
    <w:unhideWhenUsed/>
    <w:uiPriority w:val="39"/>
    <w:pPr>
      <w:ind w:left="1540"/>
    </w:pPr>
    <w:rPr>
      <w:sz w:val="20"/>
      <w:szCs w:val="20"/>
    </w:rPr>
  </w:style>
  <w:style w:type="paragraph" w:styleId="17">
    <w:name w:val="Balloon Text"/>
    <w:basedOn w:val="1"/>
    <w:link w:val="64"/>
    <w:autoRedefine/>
    <w:semiHidden/>
    <w:unhideWhenUsed/>
    <w:qFormat/>
    <w:uiPriority w:val="99"/>
    <w:rPr>
      <w:rFonts w:ascii="Tahoma" w:hAnsi="Tahoma" w:cs="Tahoma"/>
      <w:sz w:val="16"/>
      <w:szCs w:val="16"/>
    </w:rPr>
  </w:style>
  <w:style w:type="paragraph" w:styleId="18">
    <w:name w:val="footer"/>
    <w:basedOn w:val="1"/>
    <w:link w:val="66"/>
    <w:unhideWhenUsed/>
    <w:uiPriority w:val="99"/>
    <w:pPr>
      <w:tabs>
        <w:tab w:val="center" w:pos="4320"/>
        <w:tab w:val="right" w:pos="8640"/>
      </w:tabs>
    </w:pPr>
  </w:style>
  <w:style w:type="paragraph" w:styleId="19">
    <w:name w:val="header"/>
    <w:basedOn w:val="1"/>
    <w:link w:val="97"/>
    <w:autoRedefine/>
    <w:semiHidden/>
    <w:unhideWhenUsed/>
    <w:uiPriority w:val="99"/>
    <w:pPr>
      <w:tabs>
        <w:tab w:val="center" w:pos="4680"/>
        <w:tab w:val="right" w:pos="9360"/>
      </w:tabs>
    </w:pPr>
  </w:style>
  <w:style w:type="paragraph" w:styleId="20">
    <w:name w:val="toc 1"/>
    <w:basedOn w:val="1"/>
    <w:next w:val="1"/>
    <w:autoRedefine/>
    <w:unhideWhenUsed/>
    <w:uiPriority w:val="39"/>
    <w:pPr>
      <w:tabs>
        <w:tab w:val="left" w:pos="660"/>
        <w:tab w:val="right" w:leader="dot" w:pos="9350"/>
      </w:tabs>
      <w:spacing w:before="120"/>
    </w:pPr>
    <w:rPr>
      <w:rFonts w:asciiTheme="minorHAnsi" w:hAnsiTheme="minorHAnsi" w:cstheme="minorHAnsi"/>
      <w:b/>
      <w:bCs/>
      <w:color w:val="000000" w:themeColor="text1"/>
      <w14:textFill>
        <w14:solidFill>
          <w14:schemeClr w14:val="tx1"/>
        </w14:solidFill>
      </w14:textFill>
    </w:rPr>
  </w:style>
  <w:style w:type="paragraph" w:styleId="21">
    <w:name w:val="toc 4"/>
    <w:basedOn w:val="1"/>
    <w:next w:val="1"/>
    <w:autoRedefine/>
    <w:unhideWhenUsed/>
    <w:uiPriority w:val="39"/>
    <w:pPr>
      <w:ind w:left="660"/>
    </w:pPr>
    <w:rPr>
      <w:sz w:val="20"/>
      <w:szCs w:val="20"/>
    </w:rPr>
  </w:style>
  <w:style w:type="paragraph" w:styleId="22">
    <w:name w:val="Subtitle"/>
    <w:basedOn w:val="1"/>
    <w:next w:val="1"/>
    <w:link w:val="81"/>
    <w:qFormat/>
    <w:uiPriority w:val="11"/>
    <w:rPr>
      <w:i/>
      <w:iCs/>
      <w:smallCaps/>
      <w:spacing w:val="10"/>
      <w:sz w:val="28"/>
      <w:szCs w:val="28"/>
    </w:rPr>
  </w:style>
  <w:style w:type="paragraph" w:styleId="23">
    <w:name w:val="toc 6"/>
    <w:basedOn w:val="1"/>
    <w:next w:val="1"/>
    <w:autoRedefine/>
    <w:unhideWhenUsed/>
    <w:qFormat/>
    <w:uiPriority w:val="39"/>
    <w:pPr>
      <w:ind w:left="1100"/>
    </w:pPr>
    <w:rPr>
      <w:sz w:val="20"/>
      <w:szCs w:val="20"/>
    </w:rPr>
  </w:style>
  <w:style w:type="paragraph" w:styleId="24">
    <w:name w:val="toc 2"/>
    <w:basedOn w:val="1"/>
    <w:next w:val="1"/>
    <w:autoRedefine/>
    <w:unhideWhenUsed/>
    <w:qFormat/>
    <w:uiPriority w:val="39"/>
    <w:pPr>
      <w:ind w:left="220"/>
    </w:pPr>
    <w:rPr>
      <w:b/>
    </w:rPr>
  </w:style>
  <w:style w:type="paragraph" w:styleId="25">
    <w:name w:val="toc 9"/>
    <w:basedOn w:val="1"/>
    <w:next w:val="1"/>
    <w:autoRedefine/>
    <w:unhideWhenUsed/>
    <w:qFormat/>
    <w:uiPriority w:val="39"/>
    <w:pPr>
      <w:ind w:left="1760"/>
    </w:pPr>
    <w:rPr>
      <w:sz w:val="20"/>
      <w:szCs w:val="20"/>
    </w:rPr>
  </w:style>
  <w:style w:type="paragraph" w:styleId="26">
    <w:name w:val="Normal (Web)"/>
    <w:basedOn w:val="1"/>
    <w:autoRedefine/>
    <w:semiHidden/>
    <w:unhideWhenUsed/>
    <w:uiPriority w:val="99"/>
    <w:pPr>
      <w:spacing w:before="100" w:beforeAutospacing="1" w:after="100" w:afterAutospacing="1"/>
    </w:pPr>
    <w:rPr>
      <w:lang w:eastAsia="zh-TW"/>
    </w:rPr>
  </w:style>
  <w:style w:type="paragraph" w:styleId="27">
    <w:name w:val="Title"/>
    <w:basedOn w:val="1"/>
    <w:next w:val="1"/>
    <w:link w:val="80"/>
    <w:qFormat/>
    <w:uiPriority w:val="10"/>
    <w:pPr>
      <w:spacing w:after="300"/>
      <w:contextualSpacing/>
    </w:pPr>
    <w:rPr>
      <w:smallCaps/>
      <w:sz w:val="52"/>
      <w:szCs w:val="52"/>
    </w:rPr>
  </w:style>
  <w:style w:type="paragraph" w:styleId="28">
    <w:name w:val="annotation subject"/>
    <w:basedOn w:val="12"/>
    <w:next w:val="12"/>
    <w:link w:val="68"/>
    <w:semiHidden/>
    <w:unhideWhenUsed/>
    <w:uiPriority w:val="99"/>
    <w:rPr>
      <w:b/>
      <w:bCs/>
      <w:sz w:val="20"/>
      <w:szCs w:val="20"/>
    </w:rPr>
  </w:style>
  <w:style w:type="table" w:styleId="30">
    <w:name w:val="Table Grid"/>
    <w:basedOn w:val="29"/>
    <w:autoRedefine/>
    <w:uiPriority w:val="59"/>
    <w:pPr>
      <w:spacing w:after="0" w:line="240" w:lineRule="auto"/>
    </w:pPr>
    <w:rPr>
      <w:rFonts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semiHidden/>
    <w:unhideWhenUsed/>
    <w:qFormat/>
    <w:uiPriority w:val="99"/>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autoRedefine/>
    <w:qFormat/>
    <w:uiPriority w:val="20"/>
    <w:rPr>
      <w:b/>
      <w:bCs/>
      <w:i/>
      <w:iCs/>
      <w:spacing w:val="10"/>
    </w:rPr>
  </w:style>
  <w:style w:type="character" w:styleId="36">
    <w:name w:val="Hyperlink"/>
    <w:basedOn w:val="31"/>
    <w:autoRedefine/>
    <w:unhideWhenUsed/>
    <w:qFormat/>
    <w:uiPriority w:val="99"/>
    <w:rPr>
      <w:color w:val="0000FF" w:themeColor="hyperlink"/>
      <w:u w:val="single"/>
      <w14:textFill>
        <w14:solidFill>
          <w14:schemeClr w14:val="hlink"/>
        </w14:solidFill>
      </w14:textFill>
    </w:rPr>
  </w:style>
  <w:style w:type="character" w:styleId="37">
    <w:name w:val="annotation reference"/>
    <w:basedOn w:val="31"/>
    <w:semiHidden/>
    <w:unhideWhenUsed/>
    <w:qFormat/>
    <w:uiPriority w:val="99"/>
    <w:rPr>
      <w:sz w:val="18"/>
      <w:szCs w:val="18"/>
    </w:rPr>
  </w:style>
  <w:style w:type="paragraph" w:customStyle="1" w:styleId="38">
    <w:name w:val="Default"/>
    <w:uiPriority w:val="0"/>
    <w:pPr>
      <w:widowControl w:val="0"/>
      <w:autoSpaceDE w:val="0"/>
      <w:autoSpaceDN w:val="0"/>
      <w:adjustRightInd w:val="0"/>
      <w:spacing w:after="0" w:line="240" w:lineRule="auto"/>
    </w:pPr>
    <w:rPr>
      <w:rFonts w:ascii="Calibri,Bold" w:hAnsi="Calibri,Bold" w:cs="Calibri,Bold" w:eastAsiaTheme="majorEastAsia"/>
      <w:color w:val="000000"/>
      <w:sz w:val="24"/>
      <w:szCs w:val="24"/>
      <w:lang w:val="en-US" w:eastAsia="en-US" w:bidi="ar-SA"/>
    </w:rPr>
  </w:style>
  <w:style w:type="paragraph" w:customStyle="1" w:styleId="39">
    <w:name w:val="CM25"/>
    <w:basedOn w:val="38"/>
    <w:next w:val="38"/>
    <w:uiPriority w:val="99"/>
    <w:rPr>
      <w:rFonts w:cs="Times New Roman"/>
      <w:color w:val="auto"/>
    </w:rPr>
  </w:style>
  <w:style w:type="paragraph" w:customStyle="1" w:styleId="40">
    <w:name w:val="CM1"/>
    <w:basedOn w:val="38"/>
    <w:next w:val="38"/>
    <w:uiPriority w:val="99"/>
    <w:pPr>
      <w:spacing w:line="318" w:lineRule="atLeast"/>
    </w:pPr>
    <w:rPr>
      <w:rFonts w:cs="Times New Roman"/>
      <w:color w:val="auto"/>
    </w:rPr>
  </w:style>
  <w:style w:type="paragraph" w:customStyle="1" w:styleId="41">
    <w:name w:val="CM17"/>
    <w:basedOn w:val="38"/>
    <w:next w:val="38"/>
    <w:uiPriority w:val="99"/>
    <w:rPr>
      <w:rFonts w:cs="Times New Roman"/>
      <w:color w:val="auto"/>
    </w:rPr>
  </w:style>
  <w:style w:type="paragraph" w:customStyle="1" w:styleId="42">
    <w:name w:val="CM19"/>
    <w:basedOn w:val="38"/>
    <w:next w:val="38"/>
    <w:uiPriority w:val="99"/>
    <w:rPr>
      <w:rFonts w:cs="Times New Roman"/>
      <w:color w:val="auto"/>
    </w:rPr>
  </w:style>
  <w:style w:type="paragraph" w:customStyle="1" w:styleId="43">
    <w:name w:val="CM2"/>
    <w:basedOn w:val="38"/>
    <w:next w:val="38"/>
    <w:uiPriority w:val="99"/>
    <w:pPr>
      <w:spacing w:line="318" w:lineRule="atLeast"/>
    </w:pPr>
    <w:rPr>
      <w:rFonts w:cs="Times New Roman"/>
      <w:color w:val="auto"/>
    </w:rPr>
  </w:style>
  <w:style w:type="paragraph" w:customStyle="1" w:styleId="44">
    <w:name w:val="CM3"/>
    <w:basedOn w:val="38"/>
    <w:next w:val="38"/>
    <w:uiPriority w:val="99"/>
    <w:pPr>
      <w:spacing w:line="316" w:lineRule="atLeast"/>
    </w:pPr>
    <w:rPr>
      <w:rFonts w:cs="Times New Roman"/>
      <w:color w:val="auto"/>
    </w:rPr>
  </w:style>
  <w:style w:type="paragraph" w:customStyle="1" w:styleId="45">
    <w:name w:val="CM4"/>
    <w:basedOn w:val="38"/>
    <w:next w:val="38"/>
    <w:uiPriority w:val="99"/>
    <w:pPr>
      <w:spacing w:line="316" w:lineRule="atLeast"/>
    </w:pPr>
    <w:rPr>
      <w:rFonts w:cs="Times New Roman"/>
      <w:color w:val="auto"/>
    </w:rPr>
  </w:style>
  <w:style w:type="paragraph" w:customStyle="1" w:styleId="46">
    <w:name w:val="CM5"/>
    <w:basedOn w:val="38"/>
    <w:next w:val="38"/>
    <w:uiPriority w:val="99"/>
    <w:pPr>
      <w:spacing w:line="316" w:lineRule="atLeast"/>
    </w:pPr>
    <w:rPr>
      <w:rFonts w:cs="Times New Roman"/>
      <w:color w:val="auto"/>
    </w:rPr>
  </w:style>
  <w:style w:type="paragraph" w:customStyle="1" w:styleId="47">
    <w:name w:val="CM20"/>
    <w:basedOn w:val="38"/>
    <w:next w:val="38"/>
    <w:uiPriority w:val="99"/>
    <w:rPr>
      <w:rFonts w:cs="Times New Roman"/>
      <w:color w:val="auto"/>
    </w:rPr>
  </w:style>
  <w:style w:type="paragraph" w:customStyle="1" w:styleId="48">
    <w:name w:val="CM21"/>
    <w:basedOn w:val="38"/>
    <w:next w:val="38"/>
    <w:uiPriority w:val="99"/>
    <w:rPr>
      <w:rFonts w:cs="Times New Roman"/>
      <w:color w:val="auto"/>
    </w:rPr>
  </w:style>
  <w:style w:type="paragraph" w:customStyle="1" w:styleId="49">
    <w:name w:val="CM6"/>
    <w:basedOn w:val="38"/>
    <w:next w:val="38"/>
    <w:qFormat/>
    <w:uiPriority w:val="99"/>
    <w:pPr>
      <w:spacing w:line="318" w:lineRule="atLeast"/>
    </w:pPr>
    <w:rPr>
      <w:rFonts w:cs="Times New Roman"/>
      <w:color w:val="auto"/>
    </w:rPr>
  </w:style>
  <w:style w:type="paragraph" w:customStyle="1" w:styleId="50">
    <w:name w:val="CM7"/>
    <w:basedOn w:val="38"/>
    <w:next w:val="38"/>
    <w:autoRedefine/>
    <w:uiPriority w:val="99"/>
    <w:pPr>
      <w:spacing w:line="318" w:lineRule="atLeast"/>
    </w:pPr>
    <w:rPr>
      <w:rFonts w:cs="Times New Roman"/>
      <w:color w:val="auto"/>
    </w:rPr>
  </w:style>
  <w:style w:type="paragraph" w:customStyle="1" w:styleId="51">
    <w:name w:val="CM8"/>
    <w:basedOn w:val="38"/>
    <w:next w:val="38"/>
    <w:autoRedefine/>
    <w:qFormat/>
    <w:uiPriority w:val="99"/>
    <w:pPr>
      <w:spacing w:line="318" w:lineRule="atLeast"/>
    </w:pPr>
    <w:rPr>
      <w:rFonts w:cs="Times New Roman"/>
      <w:color w:val="auto"/>
    </w:rPr>
  </w:style>
  <w:style w:type="paragraph" w:customStyle="1" w:styleId="52">
    <w:name w:val="CM9"/>
    <w:basedOn w:val="38"/>
    <w:next w:val="38"/>
    <w:qFormat/>
    <w:uiPriority w:val="99"/>
    <w:pPr>
      <w:spacing w:line="318" w:lineRule="atLeast"/>
    </w:pPr>
    <w:rPr>
      <w:rFonts w:cs="Times New Roman"/>
      <w:color w:val="auto"/>
    </w:rPr>
  </w:style>
  <w:style w:type="paragraph" w:customStyle="1" w:styleId="53">
    <w:name w:val="CM10"/>
    <w:basedOn w:val="38"/>
    <w:next w:val="38"/>
    <w:autoRedefine/>
    <w:qFormat/>
    <w:uiPriority w:val="99"/>
    <w:pPr>
      <w:spacing w:line="316" w:lineRule="atLeast"/>
    </w:pPr>
    <w:rPr>
      <w:rFonts w:cs="Times New Roman"/>
      <w:color w:val="auto"/>
    </w:rPr>
  </w:style>
  <w:style w:type="paragraph" w:customStyle="1" w:styleId="54">
    <w:name w:val="CM11"/>
    <w:basedOn w:val="38"/>
    <w:next w:val="38"/>
    <w:autoRedefine/>
    <w:qFormat/>
    <w:uiPriority w:val="99"/>
    <w:pPr>
      <w:spacing w:line="318" w:lineRule="atLeast"/>
    </w:pPr>
    <w:rPr>
      <w:rFonts w:cs="Times New Roman"/>
      <w:color w:val="auto"/>
    </w:rPr>
  </w:style>
  <w:style w:type="paragraph" w:customStyle="1" w:styleId="55">
    <w:name w:val="CM12"/>
    <w:basedOn w:val="38"/>
    <w:next w:val="38"/>
    <w:autoRedefine/>
    <w:uiPriority w:val="99"/>
    <w:pPr>
      <w:spacing w:line="543" w:lineRule="atLeast"/>
    </w:pPr>
    <w:rPr>
      <w:rFonts w:cs="Times New Roman"/>
      <w:color w:val="auto"/>
    </w:rPr>
  </w:style>
  <w:style w:type="paragraph" w:customStyle="1" w:styleId="56">
    <w:name w:val="CM22"/>
    <w:basedOn w:val="38"/>
    <w:next w:val="38"/>
    <w:autoRedefine/>
    <w:uiPriority w:val="99"/>
    <w:rPr>
      <w:rFonts w:cs="Times New Roman"/>
      <w:color w:val="auto"/>
    </w:rPr>
  </w:style>
  <w:style w:type="paragraph" w:customStyle="1" w:styleId="57">
    <w:name w:val="CM23"/>
    <w:basedOn w:val="38"/>
    <w:next w:val="38"/>
    <w:autoRedefine/>
    <w:qFormat/>
    <w:uiPriority w:val="99"/>
    <w:rPr>
      <w:rFonts w:cs="Times New Roman"/>
      <w:color w:val="auto"/>
    </w:rPr>
  </w:style>
  <w:style w:type="paragraph" w:customStyle="1" w:styleId="58">
    <w:name w:val="CM13"/>
    <w:basedOn w:val="38"/>
    <w:next w:val="38"/>
    <w:autoRedefine/>
    <w:qFormat/>
    <w:uiPriority w:val="99"/>
    <w:pPr>
      <w:spacing w:line="431" w:lineRule="atLeast"/>
    </w:pPr>
    <w:rPr>
      <w:rFonts w:cs="Times New Roman"/>
      <w:color w:val="auto"/>
    </w:rPr>
  </w:style>
  <w:style w:type="paragraph" w:customStyle="1" w:styleId="59">
    <w:name w:val="CM14"/>
    <w:basedOn w:val="38"/>
    <w:next w:val="38"/>
    <w:autoRedefine/>
    <w:qFormat/>
    <w:uiPriority w:val="99"/>
    <w:pPr>
      <w:spacing w:line="466" w:lineRule="atLeast"/>
    </w:pPr>
    <w:rPr>
      <w:rFonts w:cs="Times New Roman"/>
      <w:color w:val="auto"/>
    </w:rPr>
  </w:style>
  <w:style w:type="paragraph" w:customStyle="1" w:styleId="60">
    <w:name w:val="CM24"/>
    <w:basedOn w:val="38"/>
    <w:next w:val="38"/>
    <w:autoRedefine/>
    <w:qFormat/>
    <w:uiPriority w:val="99"/>
    <w:rPr>
      <w:rFonts w:cs="Times New Roman"/>
      <w:color w:val="auto"/>
    </w:rPr>
  </w:style>
  <w:style w:type="paragraph" w:customStyle="1" w:styleId="61">
    <w:name w:val="CM18"/>
    <w:basedOn w:val="38"/>
    <w:next w:val="38"/>
    <w:autoRedefine/>
    <w:qFormat/>
    <w:uiPriority w:val="99"/>
    <w:rPr>
      <w:rFonts w:cs="Times New Roman"/>
      <w:color w:val="auto"/>
    </w:rPr>
  </w:style>
  <w:style w:type="paragraph" w:customStyle="1" w:styleId="62">
    <w:name w:val="CM16"/>
    <w:basedOn w:val="38"/>
    <w:next w:val="38"/>
    <w:autoRedefine/>
    <w:qFormat/>
    <w:uiPriority w:val="99"/>
    <w:pPr>
      <w:spacing w:line="320" w:lineRule="atLeast"/>
    </w:pPr>
    <w:rPr>
      <w:rFonts w:cs="Times New Roman"/>
      <w:color w:val="auto"/>
    </w:rPr>
  </w:style>
  <w:style w:type="paragraph" w:styleId="63">
    <w:name w:val="No Spacing"/>
    <w:basedOn w:val="1"/>
    <w:link w:val="69"/>
    <w:autoRedefine/>
    <w:qFormat/>
    <w:uiPriority w:val="1"/>
  </w:style>
  <w:style w:type="character" w:customStyle="1" w:styleId="64">
    <w:name w:val="Balloon Text Char"/>
    <w:basedOn w:val="31"/>
    <w:link w:val="17"/>
    <w:autoRedefine/>
    <w:semiHidden/>
    <w:qFormat/>
    <w:uiPriority w:val="99"/>
    <w:rPr>
      <w:rFonts w:ascii="Tahoma" w:hAnsi="Tahoma" w:cs="Tahoma"/>
      <w:sz w:val="16"/>
      <w:szCs w:val="16"/>
    </w:rPr>
  </w:style>
  <w:style w:type="paragraph" w:styleId="65">
    <w:name w:val="List Paragraph"/>
    <w:basedOn w:val="1"/>
    <w:autoRedefine/>
    <w:qFormat/>
    <w:uiPriority w:val="1"/>
    <w:pPr>
      <w:numPr>
        <w:ilvl w:val="0"/>
        <w:numId w:val="2"/>
      </w:numPr>
      <w:spacing w:line="300" w:lineRule="atLeast"/>
      <w:ind w:left="714" w:hanging="357"/>
      <w:contextualSpacing/>
      <w:jc w:val="both"/>
    </w:pPr>
    <w:rPr>
      <w:rFonts w:cs="Calibri" w:asciiTheme="minorHAnsi" w:hAnsiTheme="minorHAnsi"/>
    </w:rPr>
  </w:style>
  <w:style w:type="character" w:customStyle="1" w:styleId="66">
    <w:name w:val="Footer Char"/>
    <w:basedOn w:val="31"/>
    <w:link w:val="18"/>
    <w:autoRedefine/>
    <w:qFormat/>
    <w:uiPriority w:val="99"/>
  </w:style>
  <w:style w:type="character" w:customStyle="1" w:styleId="67">
    <w:name w:val="Comment Text Char"/>
    <w:basedOn w:val="31"/>
    <w:link w:val="12"/>
    <w:autoRedefine/>
    <w:semiHidden/>
    <w:uiPriority w:val="99"/>
    <w:rPr>
      <w:sz w:val="24"/>
      <w:szCs w:val="24"/>
    </w:rPr>
  </w:style>
  <w:style w:type="character" w:customStyle="1" w:styleId="68">
    <w:name w:val="Comment Subject Char"/>
    <w:basedOn w:val="67"/>
    <w:link w:val="28"/>
    <w:autoRedefine/>
    <w:semiHidden/>
    <w:qFormat/>
    <w:uiPriority w:val="99"/>
    <w:rPr>
      <w:b/>
      <w:bCs/>
      <w:sz w:val="20"/>
      <w:szCs w:val="20"/>
    </w:rPr>
  </w:style>
  <w:style w:type="character" w:customStyle="1" w:styleId="69">
    <w:name w:val="No Spacing Char"/>
    <w:basedOn w:val="31"/>
    <w:link w:val="63"/>
    <w:autoRedefine/>
    <w:qFormat/>
    <w:uiPriority w:val="1"/>
  </w:style>
  <w:style w:type="character" w:customStyle="1" w:styleId="70">
    <w:name w:val="Heading 1 Char"/>
    <w:basedOn w:val="31"/>
    <w:link w:val="2"/>
    <w:qFormat/>
    <w:uiPriority w:val="1"/>
    <w:rPr>
      <w:rFonts w:cs="Times New Roman (Headings CS)" w:asciiTheme="minorHAnsi" w:hAnsiTheme="minorHAnsi"/>
      <w:b/>
      <w:spacing w:val="5"/>
      <w:sz w:val="24"/>
      <w:szCs w:val="36"/>
    </w:rPr>
  </w:style>
  <w:style w:type="paragraph" w:customStyle="1" w:styleId="71">
    <w:name w:val="TOC Heading"/>
    <w:basedOn w:val="2"/>
    <w:next w:val="1"/>
    <w:autoRedefine/>
    <w:unhideWhenUsed/>
    <w:qFormat/>
    <w:uiPriority w:val="39"/>
    <w:pPr>
      <w:outlineLvl w:val="9"/>
    </w:pPr>
    <w:rPr>
      <w:lang w:bidi="en-US"/>
    </w:rPr>
  </w:style>
  <w:style w:type="character" w:customStyle="1" w:styleId="72">
    <w:name w:val="Heading 2 Char"/>
    <w:basedOn w:val="31"/>
    <w:link w:val="3"/>
    <w:autoRedefine/>
    <w:qFormat/>
    <w:uiPriority w:val="9"/>
    <w:rPr>
      <w:rFonts w:cs="Times New Roman (Headings CS)" w:asciiTheme="minorHAnsi" w:hAnsiTheme="minorHAnsi"/>
      <w:b/>
      <w:spacing w:val="5"/>
      <w:sz w:val="24"/>
      <w:szCs w:val="36"/>
    </w:rPr>
  </w:style>
  <w:style w:type="character" w:customStyle="1" w:styleId="73">
    <w:name w:val="Heading 3 Char"/>
    <w:basedOn w:val="31"/>
    <w:link w:val="4"/>
    <w:autoRedefine/>
    <w:qFormat/>
    <w:uiPriority w:val="9"/>
    <w:rPr>
      <w:i/>
      <w:iCs/>
      <w:smallCaps/>
      <w:spacing w:val="5"/>
      <w:sz w:val="26"/>
      <w:szCs w:val="26"/>
    </w:rPr>
  </w:style>
  <w:style w:type="character" w:customStyle="1" w:styleId="74">
    <w:name w:val="Heading 4 Char"/>
    <w:basedOn w:val="31"/>
    <w:link w:val="5"/>
    <w:qFormat/>
    <w:uiPriority w:val="9"/>
    <w:rPr>
      <w:b/>
      <w:bCs/>
      <w:spacing w:val="5"/>
      <w:sz w:val="24"/>
      <w:szCs w:val="24"/>
    </w:rPr>
  </w:style>
  <w:style w:type="character" w:customStyle="1" w:styleId="75">
    <w:name w:val="Heading 5 Char"/>
    <w:basedOn w:val="31"/>
    <w:link w:val="6"/>
    <w:autoRedefine/>
    <w:semiHidden/>
    <w:qFormat/>
    <w:uiPriority w:val="9"/>
    <w:rPr>
      <w:i/>
      <w:iCs/>
      <w:sz w:val="24"/>
      <w:szCs w:val="24"/>
    </w:rPr>
  </w:style>
  <w:style w:type="character" w:customStyle="1" w:styleId="76">
    <w:name w:val="Heading 6 Char"/>
    <w:basedOn w:val="31"/>
    <w:link w:val="7"/>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77">
    <w:name w:val="Heading 7 Char"/>
    <w:basedOn w:val="31"/>
    <w:link w:val="8"/>
    <w:autoRedefine/>
    <w:semiHidden/>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78">
    <w:name w:val="Heading 8 Char"/>
    <w:basedOn w:val="31"/>
    <w:link w:val="9"/>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79">
    <w:name w:val="Heading 9 Char"/>
    <w:basedOn w:val="31"/>
    <w:link w:val="10"/>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80">
    <w:name w:val="Title Char"/>
    <w:basedOn w:val="31"/>
    <w:link w:val="27"/>
    <w:autoRedefine/>
    <w:qFormat/>
    <w:uiPriority w:val="10"/>
    <w:rPr>
      <w:smallCaps/>
      <w:sz w:val="52"/>
      <w:szCs w:val="52"/>
    </w:rPr>
  </w:style>
  <w:style w:type="character" w:customStyle="1" w:styleId="81">
    <w:name w:val="Subtitle Char"/>
    <w:basedOn w:val="31"/>
    <w:link w:val="22"/>
    <w:autoRedefine/>
    <w:qFormat/>
    <w:uiPriority w:val="11"/>
    <w:rPr>
      <w:i/>
      <w:iCs/>
      <w:smallCaps/>
      <w:spacing w:val="10"/>
      <w:sz w:val="28"/>
      <w:szCs w:val="28"/>
    </w:rPr>
  </w:style>
  <w:style w:type="paragraph" w:styleId="82">
    <w:name w:val="Quote"/>
    <w:basedOn w:val="1"/>
    <w:next w:val="1"/>
    <w:link w:val="83"/>
    <w:autoRedefine/>
    <w:qFormat/>
    <w:uiPriority w:val="29"/>
    <w:rPr>
      <w:i/>
      <w:iCs/>
    </w:rPr>
  </w:style>
  <w:style w:type="character" w:customStyle="1" w:styleId="83">
    <w:name w:val="Quote Char"/>
    <w:basedOn w:val="31"/>
    <w:link w:val="82"/>
    <w:autoRedefine/>
    <w:qFormat/>
    <w:uiPriority w:val="29"/>
    <w:rPr>
      <w:i/>
      <w:iCs/>
    </w:rPr>
  </w:style>
  <w:style w:type="paragraph" w:styleId="84">
    <w:name w:val="Intense Quote"/>
    <w:basedOn w:val="1"/>
    <w:next w:val="1"/>
    <w:link w:val="8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85">
    <w:name w:val="Intense Quote Char"/>
    <w:basedOn w:val="31"/>
    <w:link w:val="84"/>
    <w:uiPriority w:val="30"/>
    <w:rPr>
      <w:i/>
      <w:iCs/>
    </w:rPr>
  </w:style>
  <w:style w:type="character" w:customStyle="1" w:styleId="86">
    <w:name w:val="Subtle Emphasis"/>
    <w:autoRedefine/>
    <w:qFormat/>
    <w:uiPriority w:val="19"/>
    <w:rPr>
      <w:i/>
      <w:iCs/>
    </w:rPr>
  </w:style>
  <w:style w:type="character" w:customStyle="1" w:styleId="87">
    <w:name w:val="Intense Emphasis"/>
    <w:qFormat/>
    <w:uiPriority w:val="21"/>
    <w:rPr>
      <w:b/>
      <w:bCs/>
      <w:i/>
      <w:iCs/>
    </w:rPr>
  </w:style>
  <w:style w:type="character" w:customStyle="1" w:styleId="88">
    <w:name w:val="Subtle Reference"/>
    <w:basedOn w:val="31"/>
    <w:autoRedefine/>
    <w:qFormat/>
    <w:uiPriority w:val="31"/>
    <w:rPr>
      <w:smallCaps/>
    </w:rPr>
  </w:style>
  <w:style w:type="character" w:customStyle="1" w:styleId="89">
    <w:name w:val="Intense Reference"/>
    <w:autoRedefine/>
    <w:qFormat/>
    <w:uiPriority w:val="32"/>
    <w:rPr>
      <w:b/>
      <w:bCs/>
      <w:smallCaps/>
    </w:rPr>
  </w:style>
  <w:style w:type="character" w:customStyle="1" w:styleId="90">
    <w:name w:val="Book Title"/>
    <w:basedOn w:val="31"/>
    <w:autoRedefine/>
    <w:qFormat/>
    <w:uiPriority w:val="33"/>
    <w:rPr>
      <w:i/>
      <w:iCs/>
      <w:smallCaps/>
      <w:spacing w:val="5"/>
    </w:rPr>
  </w:style>
  <w:style w:type="paragraph" w:customStyle="1" w:styleId="91">
    <w:name w:val="Body Text1"/>
    <w:basedOn w:val="1"/>
    <w:next w:val="13"/>
    <w:link w:val="92"/>
    <w:qFormat/>
    <w:uiPriority w:val="1"/>
    <w:pPr>
      <w:widowControl w:val="0"/>
      <w:ind w:left="820"/>
    </w:pPr>
    <w:rPr>
      <w:rFonts w:ascii="Calibri" w:hAnsi="Calibri" w:eastAsia="Calibri"/>
    </w:rPr>
  </w:style>
  <w:style w:type="character" w:customStyle="1" w:styleId="92">
    <w:name w:val="Body Text Char"/>
    <w:basedOn w:val="31"/>
    <w:link w:val="91"/>
    <w:autoRedefine/>
    <w:qFormat/>
    <w:uiPriority w:val="1"/>
    <w:rPr>
      <w:rFonts w:ascii="Calibri" w:hAnsi="Calibri" w:eastAsia="Calibri"/>
      <w:sz w:val="24"/>
      <w:szCs w:val="24"/>
    </w:rPr>
  </w:style>
  <w:style w:type="paragraph" w:customStyle="1" w:styleId="93">
    <w:name w:val="Table Paragraph"/>
    <w:basedOn w:val="1"/>
    <w:autoRedefine/>
    <w:qFormat/>
    <w:uiPriority w:val="1"/>
    <w:pPr>
      <w:widowControl w:val="0"/>
    </w:pPr>
    <w:rPr>
      <w:rFonts w:ascii="Calibri" w:hAnsi="Calibri" w:eastAsia="Calibri"/>
    </w:rPr>
  </w:style>
  <w:style w:type="paragraph" w:customStyle="1" w:styleId="94">
    <w:name w:val="Header1"/>
    <w:basedOn w:val="1"/>
    <w:next w:val="19"/>
    <w:link w:val="95"/>
    <w:unhideWhenUsed/>
    <w:uiPriority w:val="99"/>
    <w:pPr>
      <w:widowControl w:val="0"/>
      <w:tabs>
        <w:tab w:val="center" w:pos="4680"/>
        <w:tab w:val="right" w:pos="9360"/>
      </w:tabs>
    </w:pPr>
  </w:style>
  <w:style w:type="character" w:customStyle="1" w:styleId="95">
    <w:name w:val="Header Char"/>
    <w:basedOn w:val="31"/>
    <w:link w:val="94"/>
    <w:uiPriority w:val="99"/>
  </w:style>
  <w:style w:type="character" w:customStyle="1" w:styleId="96">
    <w:name w:val="Body Text Char1"/>
    <w:basedOn w:val="31"/>
    <w:link w:val="13"/>
    <w:autoRedefine/>
    <w:semiHidden/>
    <w:qFormat/>
    <w:uiPriority w:val="99"/>
  </w:style>
  <w:style w:type="character" w:customStyle="1" w:styleId="97">
    <w:name w:val="Header Char1"/>
    <w:basedOn w:val="31"/>
    <w:link w:val="19"/>
    <w:autoRedefine/>
    <w:semiHidden/>
    <w:uiPriority w:val="99"/>
  </w:style>
  <w:style w:type="character" w:customStyle="1" w:styleId="98">
    <w:name w:val="Unresolved Mention1"/>
    <w:basedOn w:val="31"/>
    <w:autoRedefine/>
    <w:semiHidden/>
    <w:unhideWhenUsed/>
    <w:qFormat/>
    <w:uiPriority w:val="99"/>
    <w:rPr>
      <w:color w:val="605E5C"/>
      <w:shd w:val="clear" w:color="auto" w:fill="E1DFDD"/>
    </w:rPr>
  </w:style>
  <w:style w:type="paragraph" w:customStyle="1" w:styleId="99">
    <w:name w:val="Revision"/>
    <w:hidden/>
    <w:semiHidden/>
    <w:qFormat/>
    <w:uiPriority w:val="99"/>
    <w:pPr>
      <w:spacing w:after="0" w:line="240" w:lineRule="auto"/>
    </w:pPr>
    <w:rPr>
      <w:rFonts w:ascii="Times New Roman" w:hAnsi="Times New Roman" w:eastAsia="Times New Roman" w:cs="Times New Roman"/>
      <w:sz w:val="24"/>
      <w:szCs w:val="24"/>
      <w:lang w:val="en-GB" w:eastAsia="en-GB" w:bidi="ar-SA"/>
    </w:rPr>
  </w:style>
  <w:style w:type="character" w:customStyle="1" w:styleId="100">
    <w:name w:val="Unresolved Mention"/>
    <w:basedOn w:val="31"/>
    <w:autoRedefine/>
    <w:semiHidden/>
    <w:unhideWhenUsed/>
    <w:qFormat/>
    <w:uiPriority w:val="99"/>
    <w:rPr>
      <w:color w:val="605E5C"/>
      <w:shd w:val="clear" w:color="auto" w:fill="E1DFDD"/>
    </w:rPr>
  </w:style>
  <w:style w:type="paragraph" w:customStyle="1" w:styleId="10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2287-EE28-4340-8966-58174AB7D026}">
  <ds:schemaRefs/>
</ds:datastoreItem>
</file>

<file path=docProps/app.xml><?xml version="1.0" encoding="utf-8"?>
<Properties xmlns="http://schemas.openxmlformats.org/officeDocument/2006/extended-properties" xmlns:vt="http://schemas.openxmlformats.org/officeDocument/2006/docPropsVTypes">
  <Template>Normal.dotm</Template>
  <Company>Springer-SBM</Company>
  <Pages>23</Pages>
  <Words>9156</Words>
  <Characters>52195</Characters>
  <Lines>434</Lines>
  <Paragraphs>122</Paragraphs>
  <TotalTime>4</TotalTime>
  <ScaleCrop>false</ScaleCrop>
  <LinksUpToDate>false</LinksUpToDate>
  <CharactersWithSpaces>61229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2024-05-15T11:33:00Z</dcterms:created>
  <dc:creator>jyano</dc:creator>
  <cp:lastModifiedBy>jinshy</cp:lastModifiedBy>
  <cp:lastPrinted>2014-04-08T19:34:00Z</cp:lastPrinted>
  <dcterms:modified xsi:type="dcterms:W3CDTF">2024-07-24T07:59:19Z</dcterms:modified>
  <dc:title>Instruction for Authors_cleaned</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B7592CF2AE3D4591A049CA0BC01F3FE9_13</vt:lpwstr>
  </property>
</Properties>
</file>